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09AAB" w14:textId="5F7E4C12" w:rsidR="00AD2B8F" w:rsidRDefault="00AD2B8F" w:rsidP="004A37BD">
      <w:pPr>
        <w:ind w:left="1134"/>
      </w:pPr>
      <w:r>
        <w:t xml:space="preserve">                      </w:t>
      </w:r>
      <w:r w:rsidR="003F420D">
        <w:rPr>
          <w:noProof/>
        </w:rPr>
        <w:drawing>
          <wp:inline distT="0" distB="0" distL="0" distR="0" wp14:anchorId="6EBDC5AB" wp14:editId="146AC7C3">
            <wp:extent cx="2857500" cy="15525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52575"/>
                    </a:xfrm>
                    <a:prstGeom prst="rect">
                      <a:avLst/>
                    </a:prstGeom>
                    <a:noFill/>
                    <a:ln>
                      <a:noFill/>
                    </a:ln>
                  </pic:spPr>
                </pic:pic>
              </a:graphicData>
            </a:graphic>
          </wp:inline>
        </w:drawing>
      </w:r>
    </w:p>
    <w:p w14:paraId="092A8D88" w14:textId="77777777" w:rsidR="00AD2B8F" w:rsidRPr="00821CFF" w:rsidRDefault="00AD2B8F">
      <w:pPr>
        <w:pBdr>
          <w:top w:val="single" w:sz="6" w:space="1" w:color="auto"/>
          <w:left w:val="single" w:sz="6" w:space="1" w:color="auto"/>
          <w:bottom w:val="single" w:sz="6" w:space="1" w:color="auto"/>
          <w:right w:val="single" w:sz="6" w:space="1" w:color="auto"/>
        </w:pBdr>
        <w:jc w:val="center"/>
        <w:rPr>
          <w:rFonts w:ascii="Arial" w:hAnsi="Arial" w:cs="Arial"/>
          <w:sz w:val="44"/>
          <w:szCs w:val="44"/>
        </w:rPr>
      </w:pPr>
      <w:r w:rsidRPr="00821CFF">
        <w:rPr>
          <w:rFonts w:ascii="Arial" w:hAnsi="Arial" w:cs="Arial"/>
          <w:sz w:val="44"/>
          <w:szCs w:val="44"/>
        </w:rPr>
        <w:t>PRESSEINFORMATION</w:t>
      </w:r>
    </w:p>
    <w:p w14:paraId="4084541A" w14:textId="77777777" w:rsidR="00022A4D" w:rsidRDefault="00AD2B8F">
      <w:pPr>
        <w:rPr>
          <w:sz w:val="16"/>
          <w:szCs w:val="16"/>
        </w:rPr>
      </w:pPr>
      <w:r w:rsidRPr="00F5608B">
        <w:rPr>
          <w:sz w:val="16"/>
          <w:szCs w:val="16"/>
        </w:rPr>
        <w:t xml:space="preserve"> </w:t>
      </w:r>
    </w:p>
    <w:p w14:paraId="2F9B3E0A" w14:textId="77777777" w:rsidR="00EA2CA6" w:rsidRPr="00F5608B" w:rsidRDefault="00EA2CA6">
      <w:pPr>
        <w:rPr>
          <w:sz w:val="16"/>
          <w:szCs w:val="16"/>
        </w:rPr>
      </w:pPr>
    </w:p>
    <w:p w14:paraId="71A7E23E" w14:textId="6A81961A" w:rsidR="00232C26" w:rsidRDefault="00D14531" w:rsidP="00605393">
      <w:pPr>
        <w:jc w:val="center"/>
        <w:rPr>
          <w:rFonts w:ascii="Arial" w:hAnsi="Arial" w:cs="Arial"/>
          <w:b/>
          <w:i/>
          <w:sz w:val="40"/>
          <w:szCs w:val="40"/>
        </w:rPr>
      </w:pPr>
      <w:r>
        <w:rPr>
          <w:rFonts w:ascii="Arial" w:hAnsi="Arial" w:cs="Arial"/>
          <w:b/>
          <w:i/>
          <w:sz w:val="40"/>
          <w:szCs w:val="40"/>
        </w:rPr>
        <w:t>„</w:t>
      </w:r>
      <w:r w:rsidR="00E66D7C">
        <w:rPr>
          <w:rFonts w:ascii="Arial" w:hAnsi="Arial" w:cs="Arial"/>
          <w:b/>
          <w:i/>
          <w:sz w:val="40"/>
          <w:szCs w:val="40"/>
        </w:rPr>
        <w:t>Vorrang</w:t>
      </w:r>
      <w:bookmarkStart w:id="0" w:name="_GoBack"/>
      <w:bookmarkEnd w:id="0"/>
      <w:r w:rsidR="009A5EC6">
        <w:rPr>
          <w:rFonts w:ascii="Arial" w:hAnsi="Arial" w:cs="Arial"/>
          <w:b/>
          <w:i/>
          <w:sz w:val="40"/>
          <w:szCs w:val="40"/>
        </w:rPr>
        <w:t xml:space="preserve"> für das Trinkwasser</w:t>
      </w:r>
      <w:r>
        <w:rPr>
          <w:rFonts w:ascii="Arial" w:hAnsi="Arial" w:cs="Arial"/>
          <w:b/>
          <w:i/>
          <w:sz w:val="40"/>
          <w:szCs w:val="40"/>
        </w:rPr>
        <w:t>!“</w:t>
      </w:r>
    </w:p>
    <w:p w14:paraId="509F51D8" w14:textId="77777777" w:rsidR="00605393" w:rsidRPr="00605393" w:rsidRDefault="00605393" w:rsidP="00605393">
      <w:pPr>
        <w:jc w:val="center"/>
        <w:rPr>
          <w:rFonts w:ascii="Arial" w:hAnsi="Arial" w:cs="Arial"/>
          <w:b/>
          <w:i/>
          <w:sz w:val="16"/>
          <w:szCs w:val="16"/>
        </w:rPr>
      </w:pPr>
    </w:p>
    <w:p w14:paraId="69BEFEF1" w14:textId="77777777" w:rsidR="00F908B1" w:rsidRDefault="00F908B1" w:rsidP="00153041">
      <w:pPr>
        <w:jc w:val="both"/>
        <w:rPr>
          <w:rFonts w:ascii="Arial" w:hAnsi="Arial" w:cs="Arial"/>
          <w:b/>
          <w:iCs/>
          <w:sz w:val="22"/>
        </w:rPr>
      </w:pPr>
    </w:p>
    <w:p w14:paraId="0B13A5E9" w14:textId="6354D385" w:rsidR="00FD1E1F" w:rsidRPr="003F6CD6" w:rsidRDefault="0081421E" w:rsidP="00153041">
      <w:pPr>
        <w:jc w:val="both"/>
        <w:rPr>
          <w:rFonts w:ascii="Arial" w:hAnsi="Arial" w:cs="Arial"/>
          <w:b/>
          <w:iCs/>
          <w:sz w:val="22"/>
        </w:rPr>
      </w:pPr>
      <w:r w:rsidRPr="003F6CD6">
        <w:rPr>
          <w:rFonts w:ascii="Arial" w:hAnsi="Arial" w:cs="Arial"/>
          <w:b/>
          <w:iCs/>
          <w:sz w:val="22"/>
        </w:rPr>
        <w:t>Am 1</w:t>
      </w:r>
      <w:r w:rsidR="009A5EC6" w:rsidRPr="003F6CD6">
        <w:rPr>
          <w:rFonts w:ascii="Arial" w:hAnsi="Arial" w:cs="Arial"/>
          <w:b/>
          <w:iCs/>
          <w:sz w:val="22"/>
        </w:rPr>
        <w:t>8</w:t>
      </w:r>
      <w:r w:rsidRPr="003F6CD6">
        <w:rPr>
          <w:rFonts w:ascii="Arial" w:hAnsi="Arial" w:cs="Arial"/>
          <w:b/>
          <w:iCs/>
          <w:sz w:val="22"/>
        </w:rPr>
        <w:t xml:space="preserve">. </w:t>
      </w:r>
      <w:r w:rsidR="00E15C54">
        <w:rPr>
          <w:rFonts w:ascii="Arial" w:hAnsi="Arial" w:cs="Arial"/>
          <w:b/>
          <w:iCs/>
          <w:sz w:val="22"/>
        </w:rPr>
        <w:t>Mai</w:t>
      </w:r>
      <w:r w:rsidRPr="003F6CD6">
        <w:rPr>
          <w:rFonts w:ascii="Arial" w:hAnsi="Arial" w:cs="Arial"/>
          <w:b/>
          <w:iCs/>
          <w:sz w:val="22"/>
        </w:rPr>
        <w:t xml:space="preserve"> 20</w:t>
      </w:r>
      <w:r w:rsidR="009A5EC6" w:rsidRPr="003F6CD6">
        <w:rPr>
          <w:rFonts w:ascii="Arial" w:hAnsi="Arial" w:cs="Arial"/>
          <w:b/>
          <w:iCs/>
          <w:sz w:val="22"/>
        </w:rPr>
        <w:t>2</w:t>
      </w:r>
      <w:r w:rsidR="00E15C54">
        <w:rPr>
          <w:rFonts w:ascii="Arial" w:hAnsi="Arial" w:cs="Arial"/>
          <w:b/>
          <w:iCs/>
          <w:sz w:val="22"/>
        </w:rPr>
        <w:t>2</w:t>
      </w:r>
      <w:r w:rsidRPr="003F6CD6">
        <w:rPr>
          <w:rFonts w:ascii="Arial" w:hAnsi="Arial" w:cs="Arial"/>
          <w:b/>
          <w:iCs/>
          <w:sz w:val="22"/>
        </w:rPr>
        <w:t xml:space="preserve"> </w:t>
      </w:r>
      <w:r w:rsidR="0037356E" w:rsidRPr="003F6CD6">
        <w:rPr>
          <w:rFonts w:ascii="Arial" w:hAnsi="Arial" w:cs="Arial"/>
          <w:b/>
          <w:iCs/>
          <w:sz w:val="22"/>
        </w:rPr>
        <w:t xml:space="preserve">fand im </w:t>
      </w:r>
      <w:r w:rsidR="00DC68C3" w:rsidRPr="003F6CD6">
        <w:rPr>
          <w:rFonts w:ascii="Arial" w:hAnsi="Arial" w:cs="Arial"/>
          <w:b/>
          <w:iCs/>
          <w:sz w:val="22"/>
        </w:rPr>
        <w:t>Kultur</w:t>
      </w:r>
      <w:r w:rsidR="009A5EC6" w:rsidRPr="003F6CD6">
        <w:rPr>
          <w:rFonts w:ascii="Arial" w:hAnsi="Arial" w:cs="Arial"/>
          <w:b/>
          <w:iCs/>
          <w:sz w:val="22"/>
        </w:rPr>
        <w:t xml:space="preserve"> Kongress Z</w:t>
      </w:r>
      <w:r w:rsidR="00DC68C3" w:rsidRPr="003F6CD6">
        <w:rPr>
          <w:rFonts w:ascii="Arial" w:hAnsi="Arial" w:cs="Arial"/>
          <w:b/>
          <w:iCs/>
          <w:sz w:val="22"/>
        </w:rPr>
        <w:t xml:space="preserve">entrum </w:t>
      </w:r>
      <w:r w:rsidR="009A5EC6" w:rsidRPr="003F6CD6">
        <w:rPr>
          <w:rFonts w:ascii="Arial" w:hAnsi="Arial" w:cs="Arial"/>
          <w:b/>
          <w:iCs/>
          <w:sz w:val="22"/>
        </w:rPr>
        <w:t>Eisenstadt</w:t>
      </w:r>
      <w:r w:rsidR="00FD1E1F" w:rsidRPr="003F6CD6">
        <w:rPr>
          <w:rFonts w:ascii="Arial" w:hAnsi="Arial" w:cs="Arial"/>
          <w:b/>
          <w:iCs/>
          <w:sz w:val="22"/>
        </w:rPr>
        <w:t xml:space="preserve"> d</w:t>
      </w:r>
      <w:r w:rsidR="00223FA7" w:rsidRPr="003F6CD6">
        <w:rPr>
          <w:rFonts w:ascii="Arial" w:hAnsi="Arial" w:cs="Arial"/>
          <w:b/>
          <w:iCs/>
          <w:sz w:val="22"/>
        </w:rPr>
        <w:t xml:space="preserve">er </w:t>
      </w:r>
      <w:r w:rsidR="00EA2CA6" w:rsidRPr="003F6CD6">
        <w:rPr>
          <w:rFonts w:ascii="Arial" w:hAnsi="Arial" w:cs="Arial"/>
          <w:b/>
          <w:iCs/>
          <w:sz w:val="22"/>
        </w:rPr>
        <w:t>1</w:t>
      </w:r>
      <w:r w:rsidR="009A5EC6" w:rsidRPr="003F6CD6">
        <w:rPr>
          <w:rFonts w:ascii="Arial" w:hAnsi="Arial" w:cs="Arial"/>
          <w:b/>
          <w:iCs/>
          <w:sz w:val="22"/>
        </w:rPr>
        <w:t>5</w:t>
      </w:r>
      <w:r w:rsidR="00223FA7" w:rsidRPr="003F6CD6">
        <w:rPr>
          <w:rFonts w:ascii="Arial" w:hAnsi="Arial" w:cs="Arial"/>
          <w:b/>
          <w:iCs/>
          <w:sz w:val="22"/>
        </w:rPr>
        <w:t xml:space="preserve">. Infotag Wasser </w:t>
      </w:r>
      <w:r w:rsidR="002B589F" w:rsidRPr="003F6CD6">
        <w:rPr>
          <w:rFonts w:ascii="Arial" w:hAnsi="Arial" w:cs="Arial"/>
          <w:b/>
          <w:iCs/>
          <w:sz w:val="22"/>
        </w:rPr>
        <w:t xml:space="preserve">der </w:t>
      </w:r>
      <w:r w:rsidR="003C6B9A" w:rsidRPr="003F6CD6">
        <w:rPr>
          <w:rFonts w:ascii="Arial" w:hAnsi="Arial" w:cs="Arial"/>
          <w:b/>
          <w:iCs/>
          <w:sz w:val="22"/>
        </w:rPr>
        <w:t>PLATTFORM WASSER BURGENLAND</w:t>
      </w:r>
      <w:r w:rsidR="002B589F" w:rsidRPr="003F6CD6">
        <w:rPr>
          <w:rFonts w:ascii="Arial" w:hAnsi="Arial" w:cs="Arial"/>
          <w:b/>
          <w:iCs/>
          <w:sz w:val="22"/>
        </w:rPr>
        <w:t xml:space="preserve"> </w:t>
      </w:r>
      <w:r w:rsidR="00901D6A" w:rsidRPr="003F6CD6">
        <w:rPr>
          <w:rFonts w:ascii="Arial" w:hAnsi="Arial" w:cs="Arial"/>
          <w:b/>
          <w:iCs/>
          <w:sz w:val="22"/>
        </w:rPr>
        <w:t xml:space="preserve">(PWB) </w:t>
      </w:r>
      <w:r w:rsidR="00223FA7" w:rsidRPr="003F6CD6">
        <w:rPr>
          <w:rFonts w:ascii="Arial" w:hAnsi="Arial" w:cs="Arial"/>
          <w:b/>
          <w:iCs/>
          <w:sz w:val="22"/>
        </w:rPr>
        <w:t>statt</w:t>
      </w:r>
      <w:r w:rsidR="002B589F" w:rsidRPr="003F6CD6">
        <w:rPr>
          <w:rFonts w:ascii="Arial" w:hAnsi="Arial" w:cs="Arial"/>
          <w:b/>
          <w:iCs/>
          <w:sz w:val="22"/>
        </w:rPr>
        <w:t>.</w:t>
      </w:r>
      <w:r w:rsidR="00F369B5" w:rsidRPr="003F6CD6">
        <w:rPr>
          <w:rFonts w:ascii="Arial" w:hAnsi="Arial" w:cs="Arial"/>
          <w:b/>
          <w:iCs/>
          <w:sz w:val="22"/>
        </w:rPr>
        <w:t xml:space="preserve"> </w:t>
      </w:r>
      <w:r w:rsidR="00C71BD2" w:rsidRPr="003F6CD6">
        <w:rPr>
          <w:rFonts w:ascii="Arial" w:hAnsi="Arial" w:cs="Arial"/>
          <w:b/>
          <w:iCs/>
          <w:sz w:val="22"/>
        </w:rPr>
        <w:t>Rund</w:t>
      </w:r>
      <w:r w:rsidR="00EB769C" w:rsidRPr="003F6CD6">
        <w:rPr>
          <w:rFonts w:ascii="Arial" w:hAnsi="Arial" w:cs="Arial"/>
          <w:b/>
          <w:iCs/>
          <w:sz w:val="22"/>
        </w:rPr>
        <w:t xml:space="preserve"> </w:t>
      </w:r>
      <w:r w:rsidR="00901DBD">
        <w:rPr>
          <w:rFonts w:ascii="Arial" w:hAnsi="Arial" w:cs="Arial"/>
          <w:b/>
          <w:iCs/>
          <w:sz w:val="22"/>
        </w:rPr>
        <w:t>2</w:t>
      </w:r>
      <w:r w:rsidR="00F908B1">
        <w:rPr>
          <w:rFonts w:ascii="Arial" w:hAnsi="Arial" w:cs="Arial"/>
          <w:b/>
          <w:iCs/>
          <w:sz w:val="22"/>
        </w:rPr>
        <w:t>3</w:t>
      </w:r>
      <w:r w:rsidR="00901DBD">
        <w:rPr>
          <w:rFonts w:ascii="Arial" w:hAnsi="Arial" w:cs="Arial"/>
          <w:b/>
          <w:iCs/>
          <w:sz w:val="22"/>
        </w:rPr>
        <w:t>0</w:t>
      </w:r>
      <w:r w:rsidR="00223FA7" w:rsidRPr="003F6CD6">
        <w:rPr>
          <w:rFonts w:ascii="Arial" w:hAnsi="Arial" w:cs="Arial"/>
          <w:b/>
          <w:iCs/>
          <w:sz w:val="22"/>
        </w:rPr>
        <w:t xml:space="preserve"> Teilnehmer konnten sich im Rahmen der Vorträge und </w:t>
      </w:r>
      <w:r w:rsidR="0037356E" w:rsidRPr="003F6CD6">
        <w:rPr>
          <w:rFonts w:ascii="Arial" w:hAnsi="Arial" w:cs="Arial"/>
          <w:b/>
          <w:iCs/>
          <w:sz w:val="22"/>
        </w:rPr>
        <w:t xml:space="preserve">einer </w:t>
      </w:r>
      <w:r w:rsidR="00223FA7" w:rsidRPr="003F6CD6">
        <w:rPr>
          <w:rFonts w:ascii="Arial" w:hAnsi="Arial" w:cs="Arial"/>
          <w:b/>
          <w:iCs/>
          <w:sz w:val="22"/>
        </w:rPr>
        <w:t>Fachausstellung über branchenspezifische Neuerungen</w:t>
      </w:r>
      <w:r w:rsidR="00901DBD">
        <w:rPr>
          <w:rFonts w:ascii="Arial" w:hAnsi="Arial" w:cs="Arial"/>
          <w:b/>
          <w:iCs/>
          <w:sz w:val="22"/>
        </w:rPr>
        <w:t xml:space="preserve"> </w:t>
      </w:r>
      <w:r w:rsidR="0037356E" w:rsidRPr="003F6CD6">
        <w:rPr>
          <w:rFonts w:ascii="Arial" w:hAnsi="Arial" w:cs="Arial"/>
          <w:b/>
          <w:iCs/>
          <w:sz w:val="22"/>
        </w:rPr>
        <w:t>informieren.</w:t>
      </w:r>
      <w:r w:rsidR="000B51A2" w:rsidRPr="003F6CD6">
        <w:rPr>
          <w:rFonts w:ascii="Arial" w:hAnsi="Arial" w:cs="Arial"/>
          <w:b/>
          <w:iCs/>
          <w:sz w:val="22"/>
        </w:rPr>
        <w:t xml:space="preserve"> </w:t>
      </w:r>
      <w:r w:rsidR="00FD1E1F" w:rsidRPr="003F6CD6">
        <w:rPr>
          <w:rFonts w:ascii="Arial" w:hAnsi="Arial" w:cs="Arial"/>
          <w:b/>
          <w:iCs/>
          <w:sz w:val="22"/>
        </w:rPr>
        <w:t>Hau</w:t>
      </w:r>
      <w:r w:rsidR="00F369B5" w:rsidRPr="003F6CD6">
        <w:rPr>
          <w:rFonts w:ascii="Arial" w:hAnsi="Arial" w:cs="Arial"/>
          <w:b/>
          <w:iCs/>
          <w:sz w:val="22"/>
        </w:rPr>
        <w:t>p</w:t>
      </w:r>
      <w:r w:rsidR="00DB5CEA" w:rsidRPr="003F6CD6">
        <w:rPr>
          <w:rFonts w:ascii="Arial" w:hAnsi="Arial" w:cs="Arial"/>
          <w:b/>
          <w:iCs/>
          <w:sz w:val="22"/>
        </w:rPr>
        <w:t xml:space="preserve">tthema der </w:t>
      </w:r>
      <w:r w:rsidR="00DC68C3" w:rsidRPr="003F6CD6">
        <w:rPr>
          <w:rFonts w:ascii="Arial" w:hAnsi="Arial" w:cs="Arial"/>
          <w:b/>
          <w:iCs/>
          <w:sz w:val="22"/>
        </w:rPr>
        <w:t>Pressekonferenz am 1</w:t>
      </w:r>
      <w:r w:rsidR="009A5EC6" w:rsidRPr="003F6CD6">
        <w:rPr>
          <w:rFonts w:ascii="Arial" w:hAnsi="Arial" w:cs="Arial"/>
          <w:b/>
          <w:iCs/>
          <w:sz w:val="22"/>
        </w:rPr>
        <w:t>7</w:t>
      </w:r>
      <w:r w:rsidR="00DC68C3" w:rsidRPr="003F6CD6">
        <w:rPr>
          <w:rFonts w:ascii="Arial" w:hAnsi="Arial" w:cs="Arial"/>
          <w:b/>
          <w:iCs/>
          <w:sz w:val="22"/>
        </w:rPr>
        <w:t xml:space="preserve">. </w:t>
      </w:r>
      <w:r w:rsidR="001220FF">
        <w:rPr>
          <w:rFonts w:ascii="Arial" w:hAnsi="Arial" w:cs="Arial"/>
          <w:b/>
          <w:iCs/>
          <w:sz w:val="22"/>
        </w:rPr>
        <w:t>Mai</w:t>
      </w:r>
      <w:r w:rsidR="00DC68C3" w:rsidRPr="003F6CD6">
        <w:rPr>
          <w:rFonts w:ascii="Arial" w:hAnsi="Arial" w:cs="Arial"/>
          <w:b/>
          <w:iCs/>
          <w:sz w:val="22"/>
        </w:rPr>
        <w:t xml:space="preserve"> 20</w:t>
      </w:r>
      <w:r w:rsidR="009A5EC6" w:rsidRPr="003F6CD6">
        <w:rPr>
          <w:rFonts w:ascii="Arial" w:hAnsi="Arial" w:cs="Arial"/>
          <w:b/>
          <w:iCs/>
          <w:sz w:val="22"/>
        </w:rPr>
        <w:t>2</w:t>
      </w:r>
      <w:r w:rsidR="001220FF">
        <w:rPr>
          <w:rFonts w:ascii="Arial" w:hAnsi="Arial" w:cs="Arial"/>
          <w:b/>
          <w:iCs/>
          <w:sz w:val="22"/>
        </w:rPr>
        <w:t>2</w:t>
      </w:r>
      <w:r w:rsidR="00DC68C3" w:rsidRPr="003F6CD6">
        <w:rPr>
          <w:rFonts w:ascii="Arial" w:hAnsi="Arial" w:cs="Arial"/>
          <w:b/>
          <w:iCs/>
          <w:sz w:val="22"/>
        </w:rPr>
        <w:t xml:space="preserve"> in </w:t>
      </w:r>
      <w:r w:rsidR="009A5EC6" w:rsidRPr="003F6CD6">
        <w:rPr>
          <w:rFonts w:ascii="Arial" w:hAnsi="Arial" w:cs="Arial"/>
          <w:b/>
          <w:iCs/>
          <w:sz w:val="22"/>
        </w:rPr>
        <w:t>Eisenstadt</w:t>
      </w:r>
      <w:r w:rsidR="00FD1E1F" w:rsidRPr="003F6CD6">
        <w:rPr>
          <w:rFonts w:ascii="Arial" w:hAnsi="Arial" w:cs="Arial"/>
          <w:b/>
          <w:iCs/>
          <w:sz w:val="22"/>
        </w:rPr>
        <w:t xml:space="preserve">, also am Vortag des Infotages WASSER, </w:t>
      </w:r>
      <w:r w:rsidR="007B0836" w:rsidRPr="003F6CD6">
        <w:rPr>
          <w:rFonts w:ascii="Arial" w:hAnsi="Arial" w:cs="Arial"/>
          <w:b/>
          <w:iCs/>
          <w:sz w:val="22"/>
        </w:rPr>
        <w:t>w</w:t>
      </w:r>
      <w:r w:rsidR="00F369B5" w:rsidRPr="003F6CD6">
        <w:rPr>
          <w:rFonts w:ascii="Arial" w:hAnsi="Arial" w:cs="Arial"/>
          <w:b/>
          <w:iCs/>
          <w:sz w:val="22"/>
        </w:rPr>
        <w:t xml:space="preserve">ar </w:t>
      </w:r>
      <w:r w:rsidR="000D5425">
        <w:rPr>
          <w:rFonts w:ascii="Arial" w:hAnsi="Arial" w:cs="Arial"/>
          <w:b/>
          <w:iCs/>
          <w:sz w:val="22"/>
        </w:rPr>
        <w:t xml:space="preserve">der </w:t>
      </w:r>
      <w:r w:rsidR="00F369B5" w:rsidRPr="003F6CD6">
        <w:rPr>
          <w:rFonts w:ascii="Arial" w:hAnsi="Arial" w:cs="Arial"/>
          <w:b/>
          <w:iCs/>
          <w:sz w:val="22"/>
        </w:rPr>
        <w:t>„</w:t>
      </w:r>
      <w:r w:rsidR="009A5EC6" w:rsidRPr="003F6CD6">
        <w:rPr>
          <w:rFonts w:ascii="Arial" w:hAnsi="Arial" w:cs="Arial"/>
          <w:b/>
          <w:iCs/>
          <w:sz w:val="22"/>
        </w:rPr>
        <w:t>Vorrang für das Trinkwasser</w:t>
      </w:r>
      <w:r w:rsidR="00FD1E1F" w:rsidRPr="003F6CD6">
        <w:rPr>
          <w:rFonts w:ascii="Arial" w:hAnsi="Arial" w:cs="Arial"/>
          <w:b/>
          <w:iCs/>
          <w:sz w:val="22"/>
        </w:rPr>
        <w:t>“.</w:t>
      </w:r>
    </w:p>
    <w:p w14:paraId="0BD09857" w14:textId="57A79633" w:rsidR="00E621FC" w:rsidRPr="003F6CD6" w:rsidRDefault="00FD1E1F" w:rsidP="00153041">
      <w:pPr>
        <w:jc w:val="both"/>
        <w:rPr>
          <w:rFonts w:ascii="Arial" w:hAnsi="Arial" w:cs="Arial"/>
          <w:b/>
          <w:iCs/>
          <w:sz w:val="22"/>
        </w:rPr>
      </w:pPr>
      <w:r w:rsidRPr="003F6CD6">
        <w:rPr>
          <w:rFonts w:ascii="Arial" w:hAnsi="Arial" w:cs="Arial"/>
          <w:b/>
          <w:iCs/>
          <w:sz w:val="22"/>
        </w:rPr>
        <w:t>D</w:t>
      </w:r>
      <w:r w:rsidR="00F369B5" w:rsidRPr="003F6CD6">
        <w:rPr>
          <w:rFonts w:ascii="Arial" w:hAnsi="Arial" w:cs="Arial"/>
          <w:b/>
          <w:iCs/>
          <w:sz w:val="22"/>
        </w:rPr>
        <w:t>ie Referenten</w:t>
      </w:r>
      <w:r w:rsidR="00DC68C3" w:rsidRPr="003F6CD6">
        <w:rPr>
          <w:rFonts w:ascii="Arial" w:hAnsi="Arial" w:cs="Arial"/>
          <w:b/>
          <w:iCs/>
          <w:sz w:val="22"/>
        </w:rPr>
        <w:t xml:space="preserve"> </w:t>
      </w:r>
      <w:r w:rsidR="009A5EC6" w:rsidRPr="003F6CD6">
        <w:rPr>
          <w:rFonts w:ascii="Arial" w:hAnsi="Arial" w:cs="Arial"/>
          <w:b/>
          <w:iCs/>
          <w:sz w:val="22"/>
        </w:rPr>
        <w:t>DI Manfred E</w:t>
      </w:r>
      <w:r w:rsidR="00C35019">
        <w:rPr>
          <w:rFonts w:ascii="Arial" w:hAnsi="Arial" w:cs="Arial"/>
          <w:b/>
          <w:iCs/>
          <w:sz w:val="22"/>
        </w:rPr>
        <w:t>ISENHUT</w:t>
      </w:r>
      <w:r w:rsidR="009A5EC6" w:rsidRPr="003F6CD6">
        <w:rPr>
          <w:rFonts w:ascii="Arial" w:hAnsi="Arial" w:cs="Arial"/>
          <w:b/>
          <w:iCs/>
          <w:sz w:val="22"/>
        </w:rPr>
        <w:t xml:space="preserve"> (ÖVGW)</w:t>
      </w:r>
      <w:r w:rsidR="00D14531" w:rsidRPr="003F6CD6">
        <w:rPr>
          <w:rFonts w:ascii="Arial" w:hAnsi="Arial" w:cs="Arial"/>
          <w:b/>
          <w:iCs/>
          <w:sz w:val="22"/>
        </w:rPr>
        <w:t>, Ing. Christian Z</w:t>
      </w:r>
      <w:r w:rsidR="00C35019">
        <w:rPr>
          <w:rFonts w:ascii="Arial" w:hAnsi="Arial" w:cs="Arial"/>
          <w:b/>
          <w:iCs/>
          <w:sz w:val="22"/>
        </w:rPr>
        <w:t>ÖRFUSS</w:t>
      </w:r>
      <w:r w:rsidR="00D14531" w:rsidRPr="003F6CD6">
        <w:rPr>
          <w:rFonts w:ascii="Arial" w:hAnsi="Arial" w:cs="Arial"/>
          <w:b/>
          <w:iCs/>
          <w:sz w:val="22"/>
        </w:rPr>
        <w:t xml:space="preserve"> (WV Mittl</w:t>
      </w:r>
      <w:r w:rsidR="00A739CB">
        <w:rPr>
          <w:rFonts w:ascii="Arial" w:hAnsi="Arial" w:cs="Arial"/>
          <w:b/>
          <w:iCs/>
          <w:sz w:val="22"/>
        </w:rPr>
        <w:t>eres</w:t>
      </w:r>
      <w:r w:rsidR="00D14531" w:rsidRPr="003F6CD6">
        <w:rPr>
          <w:rFonts w:ascii="Arial" w:hAnsi="Arial" w:cs="Arial"/>
          <w:b/>
          <w:iCs/>
          <w:sz w:val="22"/>
        </w:rPr>
        <w:t xml:space="preserve"> Burgenland) und Ing. Christian P</w:t>
      </w:r>
      <w:r w:rsidR="00C35019">
        <w:rPr>
          <w:rFonts w:ascii="Arial" w:hAnsi="Arial" w:cs="Arial"/>
          <w:b/>
          <w:iCs/>
          <w:sz w:val="22"/>
        </w:rPr>
        <w:t>ORTSCHY</w:t>
      </w:r>
      <w:r w:rsidR="00D14531" w:rsidRPr="003F6CD6">
        <w:rPr>
          <w:rFonts w:ascii="Arial" w:hAnsi="Arial" w:cs="Arial"/>
          <w:b/>
          <w:iCs/>
          <w:sz w:val="22"/>
        </w:rPr>
        <w:t xml:space="preserve"> (</w:t>
      </w:r>
      <w:r w:rsidR="003F6CD6" w:rsidRPr="003F6CD6">
        <w:rPr>
          <w:rFonts w:ascii="Arial" w:hAnsi="Arial" w:cs="Arial"/>
          <w:b/>
          <w:iCs/>
          <w:sz w:val="22"/>
        </w:rPr>
        <w:t xml:space="preserve">WV Südl. </w:t>
      </w:r>
      <w:proofErr w:type="spellStart"/>
      <w:r w:rsidR="003F6CD6" w:rsidRPr="003F6CD6">
        <w:rPr>
          <w:rFonts w:ascii="Arial" w:hAnsi="Arial" w:cs="Arial"/>
          <w:b/>
          <w:iCs/>
          <w:sz w:val="22"/>
        </w:rPr>
        <w:t>Bgld</w:t>
      </w:r>
      <w:proofErr w:type="spellEnd"/>
      <w:r w:rsidR="003F6CD6" w:rsidRPr="003F6CD6">
        <w:rPr>
          <w:rFonts w:ascii="Arial" w:hAnsi="Arial" w:cs="Arial"/>
          <w:b/>
          <w:iCs/>
          <w:sz w:val="22"/>
        </w:rPr>
        <w:t>. I)</w:t>
      </w:r>
      <w:r w:rsidR="000D5425">
        <w:rPr>
          <w:rFonts w:ascii="Arial" w:hAnsi="Arial" w:cs="Arial"/>
          <w:b/>
          <w:iCs/>
          <w:sz w:val="22"/>
        </w:rPr>
        <w:t>,</w:t>
      </w:r>
      <w:r w:rsidR="003F6CD6" w:rsidRPr="003F6CD6">
        <w:rPr>
          <w:rFonts w:ascii="Arial" w:hAnsi="Arial" w:cs="Arial"/>
          <w:b/>
          <w:iCs/>
          <w:sz w:val="22"/>
        </w:rPr>
        <w:t xml:space="preserve"> sowie der Obmann der PWB, DI Dr. Helmut HERLICSKA,</w:t>
      </w:r>
      <w:r w:rsidR="00D14531" w:rsidRPr="003F6CD6">
        <w:rPr>
          <w:rFonts w:ascii="Arial" w:hAnsi="Arial" w:cs="Arial"/>
          <w:b/>
          <w:iCs/>
          <w:sz w:val="22"/>
        </w:rPr>
        <w:t xml:space="preserve"> </w:t>
      </w:r>
      <w:r w:rsidRPr="003F6CD6">
        <w:rPr>
          <w:rFonts w:ascii="Arial" w:hAnsi="Arial" w:cs="Arial"/>
          <w:b/>
          <w:iCs/>
          <w:sz w:val="22"/>
        </w:rPr>
        <w:t>betonten, das</w:t>
      </w:r>
      <w:r w:rsidR="000D5425">
        <w:rPr>
          <w:rFonts w:ascii="Arial" w:hAnsi="Arial" w:cs="Arial"/>
          <w:b/>
          <w:iCs/>
          <w:sz w:val="22"/>
        </w:rPr>
        <w:t xml:space="preserve">s den Grundwasser-Nutzungen der Trinkwasserversorgung gerade in Zeiten des Klimawandels die größte Bedeutung zukommt, und dies </w:t>
      </w:r>
      <w:r w:rsidR="000F4DCD">
        <w:rPr>
          <w:rFonts w:ascii="Arial" w:hAnsi="Arial" w:cs="Arial"/>
          <w:b/>
          <w:iCs/>
          <w:sz w:val="22"/>
        </w:rPr>
        <w:t>sowohl</w:t>
      </w:r>
      <w:r w:rsidR="000D5425">
        <w:rPr>
          <w:rFonts w:ascii="Arial" w:hAnsi="Arial" w:cs="Arial"/>
          <w:b/>
          <w:iCs/>
          <w:sz w:val="22"/>
        </w:rPr>
        <w:t xml:space="preserve"> in den rechtlichen Regelungen, wie auch der praktischen Umsetzung ausreichend Berücksichtigung finden muss.</w:t>
      </w:r>
    </w:p>
    <w:p w14:paraId="6398E1FA" w14:textId="7B2215C0" w:rsidR="009A5EC6" w:rsidRPr="003F6CD6" w:rsidRDefault="009A5EC6" w:rsidP="00153041">
      <w:pPr>
        <w:jc w:val="both"/>
        <w:rPr>
          <w:rFonts w:ascii="Arial" w:hAnsi="Arial" w:cs="Arial"/>
          <w:b/>
          <w:iCs/>
          <w:sz w:val="22"/>
        </w:rPr>
      </w:pPr>
    </w:p>
    <w:p w14:paraId="65A95019" w14:textId="583DCC01" w:rsidR="009A5EC6" w:rsidRDefault="001410C3" w:rsidP="00153041">
      <w:pPr>
        <w:jc w:val="both"/>
        <w:rPr>
          <w:rFonts w:ascii="Arial" w:hAnsi="Arial" w:cs="Arial"/>
          <w:bCs/>
          <w:iCs/>
          <w:sz w:val="22"/>
        </w:rPr>
      </w:pPr>
      <w:r>
        <w:rPr>
          <w:rFonts w:ascii="Arial" w:hAnsi="Arial" w:cs="Arial"/>
          <w:bCs/>
          <w:iCs/>
          <w:sz w:val="22"/>
        </w:rPr>
        <w:t xml:space="preserve">„In den letzten Jahren hat die Burgenländische Wasserversorgung bewiesen, dass sie </w:t>
      </w:r>
      <w:r w:rsidR="003C6D5C">
        <w:rPr>
          <w:rFonts w:ascii="Arial" w:hAnsi="Arial" w:cs="Arial"/>
          <w:bCs/>
          <w:iCs/>
          <w:sz w:val="22"/>
        </w:rPr>
        <w:t>zuverlässig</w:t>
      </w:r>
      <w:r>
        <w:rPr>
          <w:rFonts w:ascii="Arial" w:hAnsi="Arial" w:cs="Arial"/>
          <w:bCs/>
          <w:iCs/>
          <w:sz w:val="22"/>
        </w:rPr>
        <w:t xml:space="preserve"> und krisensicher ist. Auch in den schwierigen Zeiten der </w:t>
      </w:r>
      <w:r w:rsidR="00CD224C">
        <w:rPr>
          <w:rFonts w:ascii="Arial" w:hAnsi="Arial" w:cs="Arial"/>
          <w:bCs/>
          <w:iCs/>
          <w:sz w:val="22"/>
        </w:rPr>
        <w:t>Corona-</w:t>
      </w:r>
      <w:r>
        <w:rPr>
          <w:rFonts w:ascii="Arial" w:hAnsi="Arial" w:cs="Arial"/>
          <w:bCs/>
          <w:iCs/>
          <w:sz w:val="22"/>
        </w:rPr>
        <w:t xml:space="preserve">Pandemie </w:t>
      </w:r>
      <w:r w:rsidR="00CD224C">
        <w:rPr>
          <w:rFonts w:ascii="Arial" w:hAnsi="Arial" w:cs="Arial"/>
          <w:bCs/>
          <w:iCs/>
          <w:sz w:val="22"/>
        </w:rPr>
        <w:t>ist die Wasserversorgung stabil und ausfallsicher verlaufen. Allerdings zeigen sich</w:t>
      </w:r>
      <w:r w:rsidR="0065533F">
        <w:rPr>
          <w:rFonts w:ascii="Arial" w:hAnsi="Arial" w:cs="Arial"/>
          <w:bCs/>
          <w:iCs/>
          <w:sz w:val="22"/>
        </w:rPr>
        <w:t>,</w:t>
      </w:r>
      <w:r w:rsidR="00CD224C">
        <w:rPr>
          <w:rFonts w:ascii="Arial" w:hAnsi="Arial" w:cs="Arial"/>
          <w:bCs/>
          <w:iCs/>
          <w:sz w:val="22"/>
        </w:rPr>
        <w:t xml:space="preserve"> aktuell wie auch schon in den letzten Jahren</w:t>
      </w:r>
      <w:r w:rsidR="0065533F">
        <w:rPr>
          <w:rFonts w:ascii="Arial" w:hAnsi="Arial" w:cs="Arial"/>
          <w:bCs/>
          <w:iCs/>
          <w:sz w:val="22"/>
        </w:rPr>
        <w:t>,</w:t>
      </w:r>
      <w:r w:rsidR="00CD224C">
        <w:rPr>
          <w:rFonts w:ascii="Arial" w:hAnsi="Arial" w:cs="Arial"/>
          <w:bCs/>
          <w:iCs/>
          <w:sz w:val="22"/>
        </w:rPr>
        <w:t xml:space="preserve"> verstärkt</w:t>
      </w:r>
      <w:r w:rsidR="0065533F">
        <w:rPr>
          <w:rFonts w:ascii="Arial" w:hAnsi="Arial" w:cs="Arial"/>
          <w:bCs/>
          <w:iCs/>
          <w:sz w:val="22"/>
        </w:rPr>
        <w:t xml:space="preserve"> </w:t>
      </w:r>
      <w:r w:rsidR="00CD224C">
        <w:rPr>
          <w:rFonts w:ascii="Arial" w:hAnsi="Arial" w:cs="Arial"/>
          <w:bCs/>
          <w:iCs/>
          <w:sz w:val="22"/>
        </w:rPr>
        <w:t>die Auswirkungen der klimatischen Änderungen. Durch zu geringe und ungünstige Niederschlagsverteilungen</w:t>
      </w:r>
      <w:r w:rsidR="003C6D5C">
        <w:rPr>
          <w:rFonts w:ascii="Arial" w:hAnsi="Arial" w:cs="Arial"/>
          <w:bCs/>
          <w:iCs/>
          <w:sz w:val="22"/>
        </w:rPr>
        <w:t>, hohe Temperaturen und vermehrte Trockenperioden kommt es zu einer verringerten Grundwasserneubildung, die die Wasserversorger zunehmend vor Herausforderungen stellt</w:t>
      </w:r>
      <w:r w:rsidR="0065533F">
        <w:rPr>
          <w:rFonts w:ascii="Arial" w:hAnsi="Arial" w:cs="Arial"/>
          <w:bCs/>
          <w:iCs/>
          <w:sz w:val="22"/>
        </w:rPr>
        <w:t>.</w:t>
      </w:r>
      <w:r w:rsidR="003C6D5C">
        <w:rPr>
          <w:rFonts w:ascii="Arial" w:hAnsi="Arial" w:cs="Arial"/>
          <w:bCs/>
          <w:iCs/>
          <w:sz w:val="22"/>
        </w:rPr>
        <w:t xml:space="preserve"> </w:t>
      </w:r>
      <w:r w:rsidR="00D105FB">
        <w:rPr>
          <w:rFonts w:ascii="Arial" w:hAnsi="Arial" w:cs="Arial"/>
          <w:bCs/>
          <w:iCs/>
          <w:sz w:val="22"/>
        </w:rPr>
        <w:t>Angesichts der sich im heurigen Sommer vielerorts abzeichnenden außergewöhnlich niedrigen Grundwasserstände wäre es i</w:t>
      </w:r>
      <w:r w:rsidR="0065533F">
        <w:rPr>
          <w:rFonts w:ascii="Arial" w:hAnsi="Arial" w:cs="Arial"/>
          <w:bCs/>
          <w:iCs/>
          <w:sz w:val="22"/>
        </w:rPr>
        <w:t>n extremen sommerlichen Trockenperioden</w:t>
      </w:r>
      <w:r w:rsidR="00D105FB">
        <w:rPr>
          <w:rFonts w:ascii="Arial" w:hAnsi="Arial" w:cs="Arial"/>
          <w:bCs/>
          <w:iCs/>
          <w:sz w:val="22"/>
        </w:rPr>
        <w:t xml:space="preserve"> zielführend</w:t>
      </w:r>
      <w:r w:rsidR="0065533F">
        <w:rPr>
          <w:rFonts w:ascii="Arial" w:hAnsi="Arial" w:cs="Arial"/>
          <w:bCs/>
          <w:iCs/>
          <w:sz w:val="22"/>
        </w:rPr>
        <w:t xml:space="preserve"> die Bewässerung soweit möglich einzuschränken, bzw. </w:t>
      </w:r>
      <w:r w:rsidR="00D105FB">
        <w:rPr>
          <w:rFonts w:ascii="Arial" w:hAnsi="Arial" w:cs="Arial"/>
          <w:bCs/>
          <w:iCs/>
          <w:sz w:val="22"/>
        </w:rPr>
        <w:t xml:space="preserve">allenfalls auch </w:t>
      </w:r>
      <w:r w:rsidR="0065533F">
        <w:rPr>
          <w:rFonts w:ascii="Arial" w:hAnsi="Arial" w:cs="Arial"/>
          <w:bCs/>
          <w:iCs/>
          <w:sz w:val="22"/>
        </w:rPr>
        <w:t xml:space="preserve">darauf zu verzichten“, </w:t>
      </w:r>
      <w:r w:rsidR="003C6D5C">
        <w:rPr>
          <w:rFonts w:ascii="Arial" w:hAnsi="Arial" w:cs="Arial"/>
          <w:bCs/>
          <w:iCs/>
          <w:sz w:val="22"/>
        </w:rPr>
        <w:t xml:space="preserve">erläutert der Obmann der PWB, DI Dr. Helmut </w:t>
      </w:r>
      <w:proofErr w:type="spellStart"/>
      <w:r w:rsidR="003C6D5C">
        <w:rPr>
          <w:rFonts w:ascii="Arial" w:hAnsi="Arial" w:cs="Arial"/>
          <w:bCs/>
          <w:iCs/>
          <w:sz w:val="22"/>
        </w:rPr>
        <w:t>Herlicska</w:t>
      </w:r>
      <w:proofErr w:type="spellEnd"/>
      <w:r w:rsidR="003C6D5C">
        <w:rPr>
          <w:rFonts w:ascii="Arial" w:hAnsi="Arial" w:cs="Arial"/>
          <w:bCs/>
          <w:iCs/>
          <w:sz w:val="22"/>
        </w:rPr>
        <w:t>.</w:t>
      </w:r>
      <w:r w:rsidR="008F4F12">
        <w:rPr>
          <w:rFonts w:ascii="Arial" w:hAnsi="Arial" w:cs="Arial"/>
          <w:bCs/>
          <w:iCs/>
          <w:sz w:val="22"/>
        </w:rPr>
        <w:t xml:space="preserve"> </w:t>
      </w:r>
    </w:p>
    <w:p w14:paraId="3AB9C9CD" w14:textId="047F9E49" w:rsidR="003C6D5C" w:rsidRDefault="003C6D5C" w:rsidP="00153041">
      <w:pPr>
        <w:jc w:val="both"/>
        <w:rPr>
          <w:rFonts w:ascii="Arial" w:hAnsi="Arial" w:cs="Arial"/>
          <w:bCs/>
          <w:iCs/>
          <w:sz w:val="22"/>
        </w:rPr>
      </w:pPr>
    </w:p>
    <w:p w14:paraId="2EE7FDB5" w14:textId="591BE876" w:rsidR="003C6D5C" w:rsidRPr="001410C3" w:rsidRDefault="003C6D5C" w:rsidP="00153041">
      <w:pPr>
        <w:jc w:val="both"/>
        <w:rPr>
          <w:rFonts w:ascii="Arial" w:hAnsi="Arial" w:cs="Arial"/>
          <w:bCs/>
          <w:iCs/>
          <w:sz w:val="22"/>
        </w:rPr>
      </w:pPr>
      <w:r>
        <w:rPr>
          <w:rFonts w:ascii="Arial" w:hAnsi="Arial" w:cs="Arial"/>
          <w:bCs/>
          <w:iCs/>
          <w:sz w:val="22"/>
        </w:rPr>
        <w:t xml:space="preserve">Landesrat Mag. Heinrich Dorner </w:t>
      </w:r>
      <w:r w:rsidR="003F420D">
        <w:rPr>
          <w:rFonts w:ascii="Arial" w:hAnsi="Arial" w:cs="Arial"/>
          <w:bCs/>
          <w:iCs/>
          <w:sz w:val="22"/>
        </w:rPr>
        <w:t>gibt zum Thema folgendes Statement ab</w:t>
      </w:r>
      <w:r w:rsidR="008D18C7">
        <w:rPr>
          <w:rFonts w:ascii="Arial" w:hAnsi="Arial" w:cs="Arial"/>
          <w:bCs/>
          <w:iCs/>
          <w:sz w:val="22"/>
        </w:rPr>
        <w:t>: „</w:t>
      </w:r>
      <w:r w:rsidR="003F420D">
        <w:rPr>
          <w:rFonts w:ascii="Arial" w:hAnsi="Arial" w:cs="Arial"/>
          <w:bCs/>
          <w:iCs/>
          <w:sz w:val="22"/>
        </w:rPr>
        <w:t>D</w:t>
      </w:r>
      <w:r w:rsidR="00324995">
        <w:rPr>
          <w:rFonts w:ascii="Arial" w:hAnsi="Arial" w:cs="Arial"/>
          <w:bCs/>
          <w:iCs/>
          <w:sz w:val="22"/>
        </w:rPr>
        <w:t>ie Wasserversorgung des Burgenlandes</w:t>
      </w:r>
      <w:r w:rsidR="008D18C7">
        <w:rPr>
          <w:rFonts w:ascii="Arial" w:hAnsi="Arial" w:cs="Arial"/>
          <w:bCs/>
          <w:iCs/>
          <w:sz w:val="22"/>
        </w:rPr>
        <w:t xml:space="preserve"> mit seinen 9 Wasserverbänden, einer größeren Anzahl an kleineren Wassergenossenschaften vor allem im Landessüden, sowie einigen Gemeindewasserversorgungen</w:t>
      </w:r>
      <w:r w:rsidR="00324995">
        <w:rPr>
          <w:rFonts w:ascii="Arial" w:hAnsi="Arial" w:cs="Arial"/>
          <w:bCs/>
          <w:iCs/>
          <w:sz w:val="22"/>
        </w:rPr>
        <w:t xml:space="preserve"> </w:t>
      </w:r>
      <w:r w:rsidR="008D18C7">
        <w:rPr>
          <w:rFonts w:ascii="Arial" w:hAnsi="Arial" w:cs="Arial"/>
          <w:bCs/>
          <w:iCs/>
          <w:sz w:val="22"/>
        </w:rPr>
        <w:t xml:space="preserve">wurde </w:t>
      </w:r>
      <w:r w:rsidR="00324995">
        <w:rPr>
          <w:rFonts w:ascii="Arial" w:hAnsi="Arial" w:cs="Arial"/>
          <w:bCs/>
          <w:iCs/>
          <w:sz w:val="22"/>
        </w:rPr>
        <w:t>in den letzten Jahren und Jahrzehnten umfassend ausgebaut</w:t>
      </w:r>
      <w:r w:rsidR="008D18C7">
        <w:rPr>
          <w:rFonts w:ascii="Arial" w:hAnsi="Arial" w:cs="Arial"/>
          <w:bCs/>
          <w:iCs/>
          <w:sz w:val="22"/>
        </w:rPr>
        <w:t>.</w:t>
      </w:r>
      <w:r w:rsidR="00324995">
        <w:rPr>
          <w:rFonts w:ascii="Arial" w:hAnsi="Arial" w:cs="Arial"/>
          <w:bCs/>
          <w:iCs/>
          <w:sz w:val="22"/>
        </w:rPr>
        <w:t xml:space="preserve"> </w:t>
      </w:r>
      <w:r w:rsidR="008D18C7">
        <w:rPr>
          <w:rFonts w:ascii="Arial" w:hAnsi="Arial" w:cs="Arial"/>
          <w:bCs/>
          <w:iCs/>
          <w:sz w:val="22"/>
        </w:rPr>
        <w:t>I</w:t>
      </w:r>
      <w:r w:rsidR="00B32AA9">
        <w:rPr>
          <w:rFonts w:ascii="Arial" w:hAnsi="Arial" w:cs="Arial"/>
          <w:bCs/>
          <w:iCs/>
          <w:sz w:val="22"/>
        </w:rPr>
        <w:t xml:space="preserve">n Zeiten des Klimawandels </w:t>
      </w:r>
      <w:r w:rsidR="008D18C7">
        <w:rPr>
          <w:rFonts w:ascii="Arial" w:hAnsi="Arial" w:cs="Arial"/>
          <w:bCs/>
          <w:iCs/>
          <w:sz w:val="22"/>
        </w:rPr>
        <w:t xml:space="preserve">ist </w:t>
      </w:r>
      <w:r w:rsidR="00B32AA9">
        <w:rPr>
          <w:rFonts w:ascii="Arial" w:hAnsi="Arial" w:cs="Arial"/>
          <w:bCs/>
          <w:iCs/>
          <w:sz w:val="22"/>
        </w:rPr>
        <w:t>die Vorrangstellung der Trinkwasserversorgung sicherzustellen, damit die grundlegende Daseinsvorsorge der Bevölkerung</w:t>
      </w:r>
      <w:r w:rsidR="008D18C7">
        <w:rPr>
          <w:rFonts w:ascii="Arial" w:hAnsi="Arial" w:cs="Arial"/>
          <w:bCs/>
          <w:iCs/>
          <w:sz w:val="22"/>
        </w:rPr>
        <w:t>, vor allen anderen Nutzungen,</w:t>
      </w:r>
      <w:r w:rsidR="00B32AA9">
        <w:rPr>
          <w:rFonts w:ascii="Arial" w:hAnsi="Arial" w:cs="Arial"/>
          <w:bCs/>
          <w:iCs/>
          <w:sz w:val="22"/>
        </w:rPr>
        <w:t xml:space="preserve"> immer ausreichend gewährleistet werden kann.</w:t>
      </w:r>
      <w:r w:rsidR="00721F6D">
        <w:rPr>
          <w:rFonts w:ascii="Arial" w:hAnsi="Arial" w:cs="Arial"/>
          <w:bCs/>
          <w:iCs/>
          <w:sz w:val="22"/>
        </w:rPr>
        <w:t xml:space="preserve"> </w:t>
      </w:r>
      <w:proofErr w:type="spellStart"/>
      <w:r w:rsidR="00721F6D">
        <w:rPr>
          <w:rFonts w:ascii="Arial" w:hAnsi="Arial" w:cs="Arial"/>
          <w:bCs/>
          <w:iCs/>
          <w:sz w:val="22"/>
        </w:rPr>
        <w:t>Weiters</w:t>
      </w:r>
      <w:proofErr w:type="spellEnd"/>
      <w:r w:rsidR="00721F6D">
        <w:rPr>
          <w:rFonts w:ascii="Arial" w:hAnsi="Arial" w:cs="Arial"/>
          <w:bCs/>
          <w:iCs/>
          <w:sz w:val="22"/>
        </w:rPr>
        <w:t xml:space="preserve"> müssen ausreichende Reserven bei der Vergabe wasserrechtlicher Bewilligungen für die zukünftige Wasserversorgung bewahr</w:t>
      </w:r>
      <w:r w:rsidR="002D1D3B">
        <w:rPr>
          <w:rFonts w:ascii="Arial" w:hAnsi="Arial" w:cs="Arial"/>
          <w:bCs/>
          <w:iCs/>
          <w:sz w:val="22"/>
        </w:rPr>
        <w:t>t werden.</w:t>
      </w:r>
      <w:r w:rsidR="008D18C7">
        <w:rPr>
          <w:rFonts w:ascii="Arial" w:hAnsi="Arial" w:cs="Arial"/>
          <w:bCs/>
          <w:iCs/>
          <w:sz w:val="22"/>
        </w:rPr>
        <w:t>“</w:t>
      </w:r>
      <w:r w:rsidR="00B32AA9">
        <w:rPr>
          <w:rFonts w:ascii="Arial" w:hAnsi="Arial" w:cs="Arial"/>
          <w:bCs/>
          <w:iCs/>
          <w:sz w:val="22"/>
        </w:rPr>
        <w:t xml:space="preserve"> </w:t>
      </w:r>
    </w:p>
    <w:p w14:paraId="5C70FA06" w14:textId="77777777" w:rsidR="00DB5CEA" w:rsidRPr="002E0B80" w:rsidRDefault="00DB5CEA" w:rsidP="00153041">
      <w:pPr>
        <w:jc w:val="both"/>
        <w:rPr>
          <w:rFonts w:ascii="Arial" w:hAnsi="Arial" w:cs="Arial"/>
          <w:b/>
          <w:i/>
          <w:sz w:val="22"/>
        </w:rPr>
      </w:pPr>
    </w:p>
    <w:p w14:paraId="53B607B1" w14:textId="46906491" w:rsidR="009B6919" w:rsidRDefault="009B6919" w:rsidP="009B6919">
      <w:pPr>
        <w:jc w:val="both"/>
        <w:rPr>
          <w:rFonts w:ascii="Arial" w:hAnsi="Arial" w:cs="Arial"/>
          <w:sz w:val="22"/>
        </w:rPr>
      </w:pPr>
      <w:r>
        <w:rPr>
          <w:rFonts w:ascii="Arial" w:hAnsi="Arial" w:cs="Arial"/>
          <w:sz w:val="22"/>
        </w:rPr>
        <w:t xml:space="preserve">Der Fachbereichsleiter Wasser der ÖVGW (Österreichische Vereinigung für das Gas- und Wasserfach), DI Manfred Eisenhut, führt aus: „Die ÖVGW fordert, für den Krisenfall – etwa lange Trockenperioden – die Vorrangstellung für die Trinkwasserversorgung gesetzlich zu verankern. Wir haben dazu eine Initiative gesetzt. Das Ziel ist, der öffentlichen Wasserversorgung eine Vorrangstellung vor allen anderen Grundwassernutzungen wie etwa Landwirtschaft und Industrie einzuräumen. So kann die Versorgung der Bevölkerung immer ausreichend sichergestellt werden.“ Außerdem, so Eisenhut, sollen die Bewilligungen für die Trinkwasserversorgung bevorzugt behandelt werden. „Die Bewilligungsdauern für die </w:t>
      </w:r>
      <w:r>
        <w:rPr>
          <w:rFonts w:ascii="Arial" w:hAnsi="Arial" w:cs="Arial"/>
          <w:sz w:val="22"/>
        </w:rPr>
        <w:lastRenderedPageBreak/>
        <w:t>Trinkwasserversorgung müssen gegenüber anderen Nutzungen wesentlich länger angesetzt werden. Eine funktionierende Trinkwasserversorgung ist Grundlage des gesellschaftlichen Lebens – das geht vom Trinkwasser aus dem Wasserhahn, über Duschen bis hin zur WC-Spülung. Daher: Vorrang für die Trinkwasserversorgung! Die ÖVGW drängt darauf, entsprechende Regelungen zur Vorrangstellung der Trinkwasserversorgung im österreichischen Wasserrechtsgesetz und möglichst auch in entsprechenden Verfassungsbestimmungen festzuschreiben.“</w:t>
      </w:r>
    </w:p>
    <w:p w14:paraId="08D55744" w14:textId="0919CE3E" w:rsidR="008D18C7" w:rsidRDefault="008D18C7" w:rsidP="009A5EC6">
      <w:pPr>
        <w:jc w:val="both"/>
        <w:rPr>
          <w:rFonts w:ascii="Arial" w:hAnsi="Arial" w:cs="Arial"/>
          <w:sz w:val="22"/>
        </w:rPr>
      </w:pPr>
    </w:p>
    <w:p w14:paraId="3E09DE7D" w14:textId="4FBDDCA8" w:rsidR="002714D3" w:rsidRDefault="002714D3" w:rsidP="009A5EC6">
      <w:pPr>
        <w:jc w:val="both"/>
        <w:rPr>
          <w:rFonts w:ascii="Arial" w:hAnsi="Arial" w:cs="Arial"/>
          <w:sz w:val="22"/>
        </w:rPr>
      </w:pPr>
      <w:r>
        <w:rPr>
          <w:rFonts w:ascii="Arial" w:hAnsi="Arial" w:cs="Arial"/>
          <w:sz w:val="22"/>
        </w:rPr>
        <w:t xml:space="preserve">Ing. Christian </w:t>
      </w:r>
      <w:proofErr w:type="spellStart"/>
      <w:r>
        <w:rPr>
          <w:rFonts w:ascii="Arial" w:hAnsi="Arial" w:cs="Arial"/>
          <w:sz w:val="22"/>
        </w:rPr>
        <w:t>Zörfuss</w:t>
      </w:r>
      <w:proofErr w:type="spellEnd"/>
      <w:r>
        <w:rPr>
          <w:rFonts w:ascii="Arial" w:hAnsi="Arial" w:cs="Arial"/>
          <w:sz w:val="22"/>
        </w:rPr>
        <w:t>, der Obmann-</w:t>
      </w:r>
      <w:proofErr w:type="spellStart"/>
      <w:r>
        <w:rPr>
          <w:rFonts w:ascii="Arial" w:hAnsi="Arial" w:cs="Arial"/>
          <w:sz w:val="22"/>
        </w:rPr>
        <w:t>Stv</w:t>
      </w:r>
      <w:proofErr w:type="spellEnd"/>
      <w:r>
        <w:rPr>
          <w:rFonts w:ascii="Arial" w:hAnsi="Arial" w:cs="Arial"/>
          <w:sz w:val="22"/>
        </w:rPr>
        <w:t xml:space="preserve">. </w:t>
      </w:r>
      <w:r w:rsidR="00A222A5">
        <w:rPr>
          <w:rFonts w:ascii="Arial" w:hAnsi="Arial" w:cs="Arial"/>
          <w:sz w:val="22"/>
        </w:rPr>
        <w:t>d</w:t>
      </w:r>
      <w:r>
        <w:rPr>
          <w:rFonts w:ascii="Arial" w:hAnsi="Arial" w:cs="Arial"/>
          <w:sz w:val="22"/>
        </w:rPr>
        <w:t>er PWB und GF des Wasserverbandes Mittleres Burgenland</w:t>
      </w:r>
      <w:r w:rsidR="00CC2768">
        <w:rPr>
          <w:rFonts w:ascii="Arial" w:hAnsi="Arial" w:cs="Arial"/>
          <w:sz w:val="22"/>
        </w:rPr>
        <w:t xml:space="preserve"> spricht von seinen praktischen Erfahrungen der letzten Jahre: „Nutzungskonflikte</w:t>
      </w:r>
      <w:r w:rsidR="00263F1B">
        <w:rPr>
          <w:rFonts w:ascii="Arial" w:hAnsi="Arial" w:cs="Arial"/>
          <w:sz w:val="22"/>
        </w:rPr>
        <w:t xml:space="preserve"> bei der Nutzung der von uns für die Wasserversorgung genutzten Tiefengrundwässer nehmen in den letzten Jahren zu. So sind hier vor allem die Erdwärme- Tiefensonden zu nenne</w:t>
      </w:r>
      <w:r w:rsidR="002D1D3B">
        <w:rPr>
          <w:rFonts w:ascii="Arial" w:hAnsi="Arial" w:cs="Arial"/>
          <w:sz w:val="22"/>
        </w:rPr>
        <w:t>n</w:t>
      </w:r>
      <w:r w:rsidR="00263F1B">
        <w:rPr>
          <w:rFonts w:ascii="Arial" w:hAnsi="Arial" w:cs="Arial"/>
          <w:sz w:val="22"/>
        </w:rPr>
        <w:t xml:space="preserve">, bei deren Errichtung es zur unerwünschten Verbindung mehrerer Grundwasserhorizonte, wie auch zu Kontaminationen des Grundwassers kommen kann. </w:t>
      </w:r>
      <w:proofErr w:type="spellStart"/>
      <w:r w:rsidR="00263F1B">
        <w:rPr>
          <w:rFonts w:ascii="Arial" w:hAnsi="Arial" w:cs="Arial"/>
          <w:sz w:val="22"/>
        </w:rPr>
        <w:t>Weiters</w:t>
      </w:r>
      <w:proofErr w:type="spellEnd"/>
      <w:r w:rsidR="00263F1B">
        <w:rPr>
          <w:rFonts w:ascii="Arial" w:hAnsi="Arial" w:cs="Arial"/>
          <w:sz w:val="22"/>
        </w:rPr>
        <w:t xml:space="preserve"> </w:t>
      </w:r>
      <w:r w:rsidR="00A222A5">
        <w:rPr>
          <w:rFonts w:ascii="Arial" w:hAnsi="Arial" w:cs="Arial"/>
          <w:sz w:val="22"/>
        </w:rPr>
        <w:t xml:space="preserve">ist aus meiner Sicht die Nutzung von Tiefengrundwässern für die Anlage künstlicher Seen, Golfplätze oder Ähnliches abzulehnen. Wichtig ist vor allem auch die Aktualisierung der in den 1990er Jahren erarbeiteten </w:t>
      </w:r>
      <w:proofErr w:type="spellStart"/>
      <w:r w:rsidR="00A222A5">
        <w:rPr>
          <w:rFonts w:ascii="Arial" w:hAnsi="Arial" w:cs="Arial"/>
          <w:sz w:val="22"/>
        </w:rPr>
        <w:t>Grundwasserhöffigkeitsstudie</w:t>
      </w:r>
      <w:proofErr w:type="spellEnd"/>
      <w:r w:rsidR="00A222A5">
        <w:rPr>
          <w:rFonts w:ascii="Arial" w:hAnsi="Arial" w:cs="Arial"/>
          <w:sz w:val="22"/>
        </w:rPr>
        <w:t xml:space="preserve"> für das Mittlere Burgenland, um hier aktualisierte Daten für die Bewertung von Nutzungen zu erhalten.“</w:t>
      </w:r>
    </w:p>
    <w:p w14:paraId="2FB2929E" w14:textId="70AF8373" w:rsidR="00A222A5" w:rsidRDefault="00A222A5" w:rsidP="009A5EC6">
      <w:pPr>
        <w:jc w:val="both"/>
        <w:rPr>
          <w:rFonts w:ascii="Arial" w:hAnsi="Arial" w:cs="Arial"/>
          <w:sz w:val="22"/>
        </w:rPr>
      </w:pPr>
    </w:p>
    <w:p w14:paraId="1852BAA1" w14:textId="41C6E934" w:rsidR="00A222A5" w:rsidRDefault="00A222A5" w:rsidP="009A5EC6">
      <w:pPr>
        <w:jc w:val="both"/>
        <w:rPr>
          <w:rFonts w:ascii="Arial" w:hAnsi="Arial" w:cs="Arial"/>
          <w:sz w:val="22"/>
        </w:rPr>
      </w:pPr>
      <w:r>
        <w:rPr>
          <w:rFonts w:ascii="Arial" w:hAnsi="Arial" w:cs="Arial"/>
          <w:sz w:val="22"/>
        </w:rPr>
        <w:t xml:space="preserve">Im Südburgenland erfolgt die Wasserversorgung ebenfalls zu einem wesentlichen Teil aus Tiefengrundwasservorkommen. Ing. Christian </w:t>
      </w:r>
      <w:proofErr w:type="spellStart"/>
      <w:r>
        <w:rPr>
          <w:rFonts w:ascii="Arial" w:hAnsi="Arial" w:cs="Arial"/>
          <w:sz w:val="22"/>
        </w:rPr>
        <w:t>Portschy</w:t>
      </w:r>
      <w:proofErr w:type="spellEnd"/>
      <w:r>
        <w:rPr>
          <w:rFonts w:ascii="Arial" w:hAnsi="Arial" w:cs="Arial"/>
          <w:sz w:val="22"/>
        </w:rPr>
        <w:t>, der 2. Obmann-</w:t>
      </w:r>
      <w:proofErr w:type="spellStart"/>
      <w:r>
        <w:rPr>
          <w:rFonts w:ascii="Arial" w:hAnsi="Arial" w:cs="Arial"/>
          <w:sz w:val="22"/>
        </w:rPr>
        <w:t>Stv</w:t>
      </w:r>
      <w:proofErr w:type="spellEnd"/>
      <w:r>
        <w:rPr>
          <w:rFonts w:ascii="Arial" w:hAnsi="Arial" w:cs="Arial"/>
          <w:sz w:val="22"/>
        </w:rPr>
        <w:t>. der PWB und GF des W</w:t>
      </w:r>
      <w:r w:rsidR="001F7AD0">
        <w:rPr>
          <w:rFonts w:ascii="Arial" w:hAnsi="Arial" w:cs="Arial"/>
          <w:sz w:val="22"/>
        </w:rPr>
        <w:t xml:space="preserve">asserverbandes Südliches Burgenland I meint zur Versorgungsstruktur und zur Vorrangstellung der Trinkwasserversorgung: „Wie aus einer aktuellen Kundenbefragung hervorgeht, ist die regionale, öffentliche und gemeinnützige Wasserversorgung für die burgenländische Bevölkerung von großer Bedeutung. Etwa 90% der Bevölkerung sind mit den Leistungen des regionalen Wasserversorgers sehr zufrieden. Es lässt sich aus den vorhandenen Umfragen ein Vorrang für das regionale Trinkwasser ablesen, dessen Bedeutung gerade in </w:t>
      </w:r>
      <w:r w:rsidR="005D26F6">
        <w:rPr>
          <w:rFonts w:ascii="Arial" w:hAnsi="Arial" w:cs="Arial"/>
          <w:sz w:val="22"/>
        </w:rPr>
        <w:t>Zeiten der Krisen (Corona, Ukraine, Klima…) noch weiter steigt.“</w:t>
      </w:r>
      <w:r w:rsidR="001F7AD0">
        <w:rPr>
          <w:rFonts w:ascii="Arial" w:hAnsi="Arial" w:cs="Arial"/>
          <w:sz w:val="22"/>
        </w:rPr>
        <w:t xml:space="preserve">  </w:t>
      </w:r>
    </w:p>
    <w:p w14:paraId="46E59F89" w14:textId="72261C97" w:rsidR="005D26F6" w:rsidRDefault="005D26F6" w:rsidP="009A5EC6">
      <w:pPr>
        <w:jc w:val="both"/>
        <w:rPr>
          <w:rFonts w:ascii="Arial" w:hAnsi="Arial" w:cs="Arial"/>
          <w:sz w:val="22"/>
        </w:rPr>
      </w:pPr>
    </w:p>
    <w:p w14:paraId="3B23B42F" w14:textId="2F76B69D" w:rsidR="005D26F6" w:rsidRDefault="005D26F6" w:rsidP="009A5EC6">
      <w:pPr>
        <w:jc w:val="both"/>
        <w:rPr>
          <w:rFonts w:ascii="Arial" w:hAnsi="Arial" w:cs="Arial"/>
          <w:sz w:val="22"/>
        </w:rPr>
      </w:pPr>
      <w:r>
        <w:rPr>
          <w:rFonts w:ascii="Arial" w:hAnsi="Arial" w:cs="Arial"/>
          <w:sz w:val="22"/>
        </w:rPr>
        <w:t>Zusammenfassend ist den Aussagen der Teilnehmer an der Pressekonferenz zu entnehmen, dass wir gerade in Zeiten des Klimawandels mit de</w:t>
      </w:r>
      <w:r w:rsidR="00D105FB">
        <w:rPr>
          <w:rFonts w:ascii="Arial" w:hAnsi="Arial" w:cs="Arial"/>
          <w:sz w:val="22"/>
        </w:rPr>
        <w:t>m</w:t>
      </w:r>
      <w:r>
        <w:rPr>
          <w:rFonts w:ascii="Arial" w:hAnsi="Arial" w:cs="Arial"/>
          <w:sz w:val="22"/>
        </w:rPr>
        <w:t xml:space="preserve"> wertvollen Gut Trinkwasser noch verstärkt verantwortungsvoll umgehen müssen und die Trinkwasserversorgung vor anderen Nutzungen einer zusätzlichen Absicherung bedarf.</w:t>
      </w:r>
    </w:p>
    <w:p w14:paraId="2FD991D4" w14:textId="77777777" w:rsidR="008D18C7" w:rsidRDefault="008D18C7" w:rsidP="009A5EC6">
      <w:pPr>
        <w:jc w:val="both"/>
        <w:rPr>
          <w:rFonts w:ascii="Arial" w:hAnsi="Arial" w:cs="Arial"/>
          <w:sz w:val="22"/>
        </w:rPr>
      </w:pPr>
    </w:p>
    <w:p w14:paraId="32E071C2" w14:textId="06ED575F" w:rsidR="001410C3" w:rsidRDefault="000D5425" w:rsidP="009A5EC6">
      <w:pPr>
        <w:jc w:val="both"/>
        <w:rPr>
          <w:rFonts w:ascii="Arial" w:hAnsi="Arial" w:cs="Arial"/>
          <w:sz w:val="22"/>
        </w:rPr>
      </w:pPr>
      <w:r w:rsidRPr="000D5425">
        <w:rPr>
          <w:rFonts w:ascii="Arial" w:hAnsi="Arial" w:cs="Arial"/>
          <w:sz w:val="22"/>
        </w:rPr>
        <w:t>In den Vorträgen</w:t>
      </w:r>
      <w:r w:rsidR="00D105FB">
        <w:rPr>
          <w:rFonts w:ascii="Arial" w:hAnsi="Arial" w:cs="Arial"/>
          <w:sz w:val="22"/>
        </w:rPr>
        <w:t xml:space="preserve"> des „Infotag Wasser“</w:t>
      </w:r>
      <w:r w:rsidRPr="000D5425">
        <w:rPr>
          <w:rFonts w:ascii="Arial" w:hAnsi="Arial" w:cs="Arial"/>
          <w:sz w:val="22"/>
        </w:rPr>
        <w:t xml:space="preserve"> wurden </w:t>
      </w:r>
      <w:r>
        <w:rPr>
          <w:rFonts w:ascii="Arial" w:hAnsi="Arial" w:cs="Arial"/>
          <w:sz w:val="22"/>
        </w:rPr>
        <w:t xml:space="preserve">neben „Aktuellem aus der Trinkwasserwirtschaft“ </w:t>
      </w:r>
      <w:r w:rsidRPr="000D5425">
        <w:rPr>
          <w:rFonts w:ascii="Arial" w:hAnsi="Arial" w:cs="Arial"/>
          <w:sz w:val="22"/>
        </w:rPr>
        <w:t xml:space="preserve">die Themen „Datensicherheit und </w:t>
      </w:r>
      <w:proofErr w:type="spellStart"/>
      <w:r w:rsidRPr="000D5425">
        <w:rPr>
          <w:rFonts w:ascii="Arial" w:hAnsi="Arial" w:cs="Arial"/>
          <w:sz w:val="22"/>
        </w:rPr>
        <w:t>Cybersecurity</w:t>
      </w:r>
      <w:proofErr w:type="spellEnd"/>
      <w:r w:rsidRPr="000D5425">
        <w:rPr>
          <w:rFonts w:ascii="Arial" w:hAnsi="Arial" w:cs="Arial"/>
          <w:sz w:val="22"/>
        </w:rPr>
        <w:t xml:space="preserve"> in der Wasserversorgung – Umgang mit sensiblen Daten“, „Ausfallsicherheit der Wasserversorgung“, „Wasserspeicherung – aktuelle Ansätze und Entwicklungen“ sowie „Kundenzufriedenheit und Ansprüche an die Wasserversorgung“ </w:t>
      </w:r>
      <w:r w:rsidR="001410C3">
        <w:rPr>
          <w:rFonts w:ascii="Arial" w:hAnsi="Arial" w:cs="Arial"/>
          <w:sz w:val="22"/>
        </w:rPr>
        <w:t xml:space="preserve">durch ausgewiesene Experten des Fachbereiches </w:t>
      </w:r>
      <w:r w:rsidRPr="000D5425">
        <w:rPr>
          <w:rFonts w:ascii="Arial" w:hAnsi="Arial" w:cs="Arial"/>
          <w:sz w:val="22"/>
        </w:rPr>
        <w:t>behandelt.</w:t>
      </w:r>
      <w:r w:rsidR="00D105FB">
        <w:rPr>
          <w:rFonts w:ascii="Arial" w:hAnsi="Arial" w:cs="Arial"/>
          <w:sz w:val="22"/>
        </w:rPr>
        <w:t xml:space="preserve"> </w:t>
      </w:r>
      <w:r w:rsidR="001410C3">
        <w:rPr>
          <w:rFonts w:ascii="Arial" w:hAnsi="Arial" w:cs="Arial"/>
          <w:sz w:val="22"/>
        </w:rPr>
        <w:t>42 Fachfirmen b</w:t>
      </w:r>
      <w:r w:rsidR="00D105FB">
        <w:rPr>
          <w:rFonts w:ascii="Arial" w:hAnsi="Arial" w:cs="Arial"/>
          <w:sz w:val="22"/>
        </w:rPr>
        <w:t>oten</w:t>
      </w:r>
      <w:r w:rsidR="001410C3">
        <w:rPr>
          <w:rFonts w:ascii="Arial" w:hAnsi="Arial" w:cs="Arial"/>
          <w:sz w:val="22"/>
        </w:rPr>
        <w:t xml:space="preserve"> für die Praktiker der Wasserversorgung im Rahmen der die Veranstaltung begleitenden Fachausstellung eine umfassende Möglichkeit sich über neueste Produkte und Technologien zu informieren.</w:t>
      </w:r>
    </w:p>
    <w:p w14:paraId="3F1949DC" w14:textId="77777777" w:rsidR="009B6919" w:rsidRDefault="009B6919" w:rsidP="00C862EB">
      <w:pPr>
        <w:jc w:val="both"/>
        <w:rPr>
          <w:rFonts w:ascii="Arial" w:hAnsi="Arial" w:cs="Arial"/>
          <w:sz w:val="22"/>
        </w:rPr>
      </w:pPr>
    </w:p>
    <w:p w14:paraId="377D59B8" w14:textId="06B0938D" w:rsidR="002E0B80" w:rsidRPr="00BB6F90" w:rsidRDefault="005D26F6" w:rsidP="00C862EB">
      <w:pPr>
        <w:jc w:val="both"/>
        <w:rPr>
          <w:rFonts w:ascii="Arial" w:hAnsi="Arial" w:cs="Arial"/>
          <w:sz w:val="22"/>
        </w:rPr>
      </w:pPr>
      <w:r>
        <w:rPr>
          <w:rFonts w:ascii="Arial" w:hAnsi="Arial" w:cs="Arial"/>
          <w:sz w:val="22"/>
        </w:rPr>
        <w:t>„Der heute zum 15. Mal</w:t>
      </w:r>
      <w:r w:rsidR="00D105FB">
        <w:rPr>
          <w:rFonts w:ascii="Arial" w:hAnsi="Arial" w:cs="Arial"/>
          <w:sz w:val="22"/>
        </w:rPr>
        <w:t>,</w:t>
      </w:r>
      <w:r>
        <w:rPr>
          <w:rFonts w:ascii="Arial" w:hAnsi="Arial" w:cs="Arial"/>
          <w:sz w:val="22"/>
        </w:rPr>
        <w:t xml:space="preserve"> nach einer Corona – bedingten Pause</w:t>
      </w:r>
      <w:r w:rsidR="00D105FB">
        <w:rPr>
          <w:rFonts w:ascii="Arial" w:hAnsi="Arial" w:cs="Arial"/>
          <w:sz w:val="22"/>
        </w:rPr>
        <w:t>,</w:t>
      </w:r>
      <w:r>
        <w:rPr>
          <w:rFonts w:ascii="Arial" w:hAnsi="Arial" w:cs="Arial"/>
          <w:sz w:val="22"/>
        </w:rPr>
        <w:t xml:space="preserve"> stattgefundene Infotag Wasser hat wiederum dazu gedient</w:t>
      </w:r>
      <w:r w:rsidR="00BB6F90">
        <w:rPr>
          <w:rFonts w:ascii="Arial" w:hAnsi="Arial" w:cs="Arial"/>
          <w:sz w:val="22"/>
        </w:rPr>
        <w:t xml:space="preserve"> das Wissen und die Zusammenarbeit zu vertiefen, die neuen Herausforderungen für die burgenländische Wasserversorgung zu diskutieren und zukunftsweisende Lösungsansätze zu finden“, so der Obmann DI Dr. Helmut </w:t>
      </w:r>
      <w:proofErr w:type="spellStart"/>
      <w:r w:rsidR="00BB6F90">
        <w:rPr>
          <w:rFonts w:ascii="Arial" w:hAnsi="Arial" w:cs="Arial"/>
          <w:sz w:val="22"/>
        </w:rPr>
        <w:t>Herlicska</w:t>
      </w:r>
      <w:proofErr w:type="spellEnd"/>
      <w:r w:rsidR="00BB6F90">
        <w:rPr>
          <w:rFonts w:ascii="Arial" w:hAnsi="Arial" w:cs="Arial"/>
          <w:sz w:val="22"/>
        </w:rPr>
        <w:t xml:space="preserve"> abschließend.</w:t>
      </w:r>
    </w:p>
    <w:p w14:paraId="5EE7C67A" w14:textId="77777777" w:rsidR="00A82B73" w:rsidRPr="002E0B80" w:rsidRDefault="00A82B73" w:rsidP="00606B0B">
      <w:pPr>
        <w:rPr>
          <w:rFonts w:ascii="Arial" w:hAnsi="Arial" w:cs="Arial"/>
          <w:sz w:val="22"/>
        </w:rPr>
      </w:pPr>
    </w:p>
    <w:p w14:paraId="7CB61FF7" w14:textId="3D9AE18C" w:rsidR="00F00949" w:rsidRPr="002E0B80" w:rsidRDefault="004B2643" w:rsidP="00C2655F">
      <w:pPr>
        <w:jc w:val="center"/>
        <w:rPr>
          <w:rFonts w:ascii="Arial" w:hAnsi="Arial" w:cs="Arial"/>
          <w:sz w:val="22"/>
        </w:rPr>
      </w:pPr>
      <w:r w:rsidRPr="002E0B80">
        <w:rPr>
          <w:rFonts w:ascii="Arial" w:hAnsi="Arial" w:cs="Arial"/>
          <w:sz w:val="22"/>
        </w:rPr>
        <w:t>Eis</w:t>
      </w:r>
      <w:r w:rsidR="007560EB" w:rsidRPr="002E0B80">
        <w:rPr>
          <w:rFonts w:ascii="Arial" w:hAnsi="Arial" w:cs="Arial"/>
          <w:sz w:val="22"/>
        </w:rPr>
        <w:t>e</w:t>
      </w:r>
      <w:r w:rsidRPr="002E0B80">
        <w:rPr>
          <w:rFonts w:ascii="Arial" w:hAnsi="Arial" w:cs="Arial"/>
          <w:sz w:val="22"/>
        </w:rPr>
        <w:t>n</w:t>
      </w:r>
      <w:r w:rsidR="007560EB" w:rsidRPr="002E0B80">
        <w:rPr>
          <w:rFonts w:ascii="Arial" w:hAnsi="Arial" w:cs="Arial"/>
          <w:sz w:val="22"/>
        </w:rPr>
        <w:t xml:space="preserve">stadt, am </w:t>
      </w:r>
      <w:r w:rsidR="009A5EC6">
        <w:rPr>
          <w:rFonts w:ascii="Arial" w:hAnsi="Arial" w:cs="Arial"/>
          <w:sz w:val="22"/>
        </w:rPr>
        <w:t>18</w:t>
      </w:r>
      <w:r w:rsidR="007560EB" w:rsidRPr="002E0B80">
        <w:rPr>
          <w:rFonts w:ascii="Arial" w:hAnsi="Arial" w:cs="Arial"/>
          <w:sz w:val="22"/>
        </w:rPr>
        <w:t xml:space="preserve">. </w:t>
      </w:r>
      <w:r w:rsidR="001220FF">
        <w:rPr>
          <w:rFonts w:ascii="Arial" w:hAnsi="Arial" w:cs="Arial"/>
          <w:sz w:val="22"/>
        </w:rPr>
        <w:t>Mai</w:t>
      </w:r>
      <w:r w:rsidR="007560EB" w:rsidRPr="002E0B80">
        <w:rPr>
          <w:rFonts w:ascii="Arial" w:hAnsi="Arial" w:cs="Arial"/>
          <w:sz w:val="22"/>
        </w:rPr>
        <w:t xml:space="preserve"> 20</w:t>
      </w:r>
      <w:r w:rsidR="009A5EC6">
        <w:rPr>
          <w:rFonts w:ascii="Arial" w:hAnsi="Arial" w:cs="Arial"/>
          <w:sz w:val="22"/>
        </w:rPr>
        <w:t>2</w:t>
      </w:r>
      <w:r w:rsidR="001220FF">
        <w:rPr>
          <w:rFonts w:ascii="Arial" w:hAnsi="Arial" w:cs="Arial"/>
          <w:sz w:val="22"/>
        </w:rPr>
        <w:t>2</w:t>
      </w:r>
    </w:p>
    <w:p w14:paraId="71F54B47" w14:textId="77777777" w:rsidR="00C2655F" w:rsidRPr="002E0B80" w:rsidRDefault="00C2655F" w:rsidP="00C2655F">
      <w:pPr>
        <w:jc w:val="center"/>
        <w:rPr>
          <w:rFonts w:ascii="Arial" w:hAnsi="Arial" w:cs="Arial"/>
          <w:sz w:val="22"/>
        </w:rPr>
      </w:pPr>
    </w:p>
    <w:p w14:paraId="6A55C911" w14:textId="77777777" w:rsidR="00C2655F" w:rsidRPr="002E0B80" w:rsidRDefault="00C2655F" w:rsidP="00C2655F">
      <w:pPr>
        <w:jc w:val="center"/>
        <w:rPr>
          <w:rFonts w:ascii="Arial" w:hAnsi="Arial" w:cs="Arial"/>
          <w:sz w:val="22"/>
        </w:rPr>
      </w:pPr>
      <w:r w:rsidRPr="002E0B80">
        <w:rPr>
          <w:rFonts w:ascii="Arial" w:hAnsi="Arial" w:cs="Arial"/>
          <w:sz w:val="22"/>
        </w:rPr>
        <w:t>Für die</w:t>
      </w:r>
    </w:p>
    <w:p w14:paraId="780F8F21" w14:textId="77777777" w:rsidR="00C2655F" w:rsidRPr="002E0B80" w:rsidRDefault="00C2655F" w:rsidP="00C2655F">
      <w:pPr>
        <w:jc w:val="center"/>
        <w:rPr>
          <w:rFonts w:ascii="Arial" w:hAnsi="Arial" w:cs="Arial"/>
          <w:sz w:val="22"/>
        </w:rPr>
      </w:pPr>
      <w:r w:rsidRPr="002E0B80">
        <w:rPr>
          <w:rFonts w:ascii="Arial" w:hAnsi="Arial" w:cs="Arial"/>
          <w:sz w:val="22"/>
        </w:rPr>
        <w:t>Plattform WASSER Burgenland</w:t>
      </w:r>
    </w:p>
    <w:p w14:paraId="07F2CBCB" w14:textId="77777777" w:rsidR="00C2655F" w:rsidRPr="002E0B80" w:rsidRDefault="00C2655F" w:rsidP="00605393">
      <w:pPr>
        <w:rPr>
          <w:rFonts w:ascii="Arial" w:hAnsi="Arial" w:cs="Arial"/>
          <w:sz w:val="22"/>
        </w:rPr>
      </w:pPr>
      <w:r w:rsidRPr="002E0B80">
        <w:rPr>
          <w:rFonts w:ascii="Arial" w:hAnsi="Arial" w:cs="Arial"/>
          <w:sz w:val="22"/>
        </w:rPr>
        <w:tab/>
      </w:r>
    </w:p>
    <w:p w14:paraId="0880E651" w14:textId="77777777" w:rsidR="00BA6174" w:rsidRPr="002E0B80" w:rsidRDefault="00DC43E0" w:rsidP="00DC43E0">
      <w:pPr>
        <w:jc w:val="center"/>
        <w:outlineLvl w:val="0"/>
        <w:rPr>
          <w:rFonts w:ascii="Arial" w:hAnsi="Arial" w:cs="Arial"/>
          <w:sz w:val="22"/>
        </w:rPr>
      </w:pPr>
      <w:r w:rsidRPr="002E0B80">
        <w:rPr>
          <w:rFonts w:ascii="Arial" w:hAnsi="Arial" w:cs="Arial"/>
          <w:sz w:val="22"/>
        </w:rPr>
        <w:t>D</w:t>
      </w:r>
      <w:r w:rsidR="00BE20B3" w:rsidRPr="002E0B80">
        <w:rPr>
          <w:rFonts w:ascii="Arial" w:hAnsi="Arial" w:cs="Arial"/>
          <w:sz w:val="22"/>
        </w:rPr>
        <w:t>I</w:t>
      </w:r>
      <w:r w:rsidR="00422F8A" w:rsidRPr="002E0B80">
        <w:rPr>
          <w:rFonts w:ascii="Arial" w:hAnsi="Arial" w:cs="Arial"/>
          <w:sz w:val="22"/>
        </w:rPr>
        <w:t xml:space="preserve"> Dr. Helmut HERLICSKA</w:t>
      </w:r>
      <w:r w:rsidR="00A82B73" w:rsidRPr="002E0B80">
        <w:rPr>
          <w:rFonts w:ascii="Arial" w:hAnsi="Arial" w:cs="Arial"/>
          <w:sz w:val="22"/>
        </w:rPr>
        <w:t xml:space="preserve"> e.h.</w:t>
      </w:r>
    </w:p>
    <w:p w14:paraId="54107469" w14:textId="77777777" w:rsidR="00AD2B8F" w:rsidRPr="002E0B80" w:rsidRDefault="004B2643" w:rsidP="00DC43E0">
      <w:pPr>
        <w:jc w:val="center"/>
        <w:rPr>
          <w:rFonts w:ascii="Arial" w:hAnsi="Arial" w:cs="Arial"/>
          <w:sz w:val="22"/>
          <w:lang w:val="en-GB"/>
        </w:rPr>
      </w:pPr>
      <w:r w:rsidRPr="002E0B80">
        <w:rPr>
          <w:rFonts w:ascii="Arial" w:hAnsi="Arial" w:cs="Arial"/>
          <w:sz w:val="22"/>
          <w:lang w:val="en-GB"/>
        </w:rPr>
        <w:t>(</w:t>
      </w:r>
      <w:proofErr w:type="spellStart"/>
      <w:r w:rsidRPr="002E0B80">
        <w:rPr>
          <w:rFonts w:ascii="Arial" w:hAnsi="Arial" w:cs="Arial"/>
          <w:sz w:val="22"/>
          <w:lang w:val="en-GB"/>
        </w:rPr>
        <w:t>Obmann</w:t>
      </w:r>
      <w:proofErr w:type="spellEnd"/>
      <w:r w:rsidRPr="002E0B80">
        <w:rPr>
          <w:rFonts w:ascii="Arial" w:hAnsi="Arial" w:cs="Arial"/>
          <w:sz w:val="22"/>
          <w:lang w:val="en-GB"/>
        </w:rPr>
        <w:t>)</w:t>
      </w:r>
    </w:p>
    <w:p w14:paraId="164EC8D2" w14:textId="77777777" w:rsidR="0013391D" w:rsidRPr="002E0B80" w:rsidRDefault="0013391D" w:rsidP="00281FAC">
      <w:pPr>
        <w:rPr>
          <w:rFonts w:ascii="Arial" w:hAnsi="Arial" w:cs="Arial"/>
          <w:sz w:val="22"/>
          <w:lang w:val="en-GB"/>
        </w:rPr>
      </w:pPr>
    </w:p>
    <w:p w14:paraId="677AF09C" w14:textId="77777777" w:rsidR="00281FAC" w:rsidRPr="002E0B80" w:rsidRDefault="00422F8A" w:rsidP="00281FAC">
      <w:pPr>
        <w:rPr>
          <w:rFonts w:ascii="Arial" w:hAnsi="Arial" w:cs="Arial"/>
          <w:sz w:val="22"/>
          <w:lang w:val="en-GB"/>
        </w:rPr>
      </w:pPr>
      <w:proofErr w:type="spellStart"/>
      <w:r w:rsidRPr="002E0B80">
        <w:rPr>
          <w:rFonts w:ascii="Arial" w:hAnsi="Arial" w:cs="Arial"/>
          <w:sz w:val="22"/>
          <w:lang w:val="en-GB"/>
        </w:rPr>
        <w:t>Ing</w:t>
      </w:r>
      <w:proofErr w:type="spellEnd"/>
      <w:r w:rsidRPr="002E0B80">
        <w:rPr>
          <w:rFonts w:ascii="Arial" w:hAnsi="Arial" w:cs="Arial"/>
          <w:sz w:val="22"/>
          <w:lang w:val="en-GB"/>
        </w:rPr>
        <w:t>. Christian ZÖRFUSS</w:t>
      </w:r>
      <w:r w:rsidR="00A82B73" w:rsidRPr="002E0B80">
        <w:rPr>
          <w:rFonts w:ascii="Arial" w:hAnsi="Arial" w:cs="Arial"/>
          <w:sz w:val="22"/>
          <w:lang w:val="en-GB"/>
        </w:rPr>
        <w:t xml:space="preserve"> </w:t>
      </w:r>
      <w:proofErr w:type="spellStart"/>
      <w:r w:rsidR="00A82B73" w:rsidRPr="002E0B80">
        <w:rPr>
          <w:rFonts w:ascii="Arial" w:hAnsi="Arial" w:cs="Arial"/>
          <w:sz w:val="22"/>
          <w:lang w:val="en-GB"/>
        </w:rPr>
        <w:t>e.h.</w:t>
      </w:r>
      <w:proofErr w:type="spellEnd"/>
      <w:r w:rsidRPr="002E0B80">
        <w:rPr>
          <w:rFonts w:ascii="Arial" w:hAnsi="Arial" w:cs="Arial"/>
          <w:sz w:val="22"/>
          <w:lang w:val="en-GB"/>
        </w:rPr>
        <w:tab/>
      </w:r>
      <w:r w:rsidRPr="002E0B80">
        <w:rPr>
          <w:rFonts w:ascii="Arial" w:hAnsi="Arial" w:cs="Arial"/>
          <w:sz w:val="22"/>
          <w:lang w:val="en-GB"/>
        </w:rPr>
        <w:tab/>
      </w:r>
      <w:r w:rsidRPr="002E0B80">
        <w:rPr>
          <w:rFonts w:ascii="Arial" w:hAnsi="Arial" w:cs="Arial"/>
          <w:sz w:val="22"/>
          <w:lang w:val="en-GB"/>
        </w:rPr>
        <w:tab/>
      </w:r>
      <w:r w:rsidRPr="002E0B80">
        <w:rPr>
          <w:rFonts w:ascii="Arial" w:hAnsi="Arial" w:cs="Arial"/>
          <w:sz w:val="22"/>
          <w:lang w:val="en-GB"/>
        </w:rPr>
        <w:tab/>
      </w:r>
      <w:proofErr w:type="spellStart"/>
      <w:r w:rsidRPr="002E0B80">
        <w:rPr>
          <w:rFonts w:ascii="Arial" w:hAnsi="Arial" w:cs="Arial"/>
          <w:sz w:val="22"/>
          <w:lang w:val="en-GB"/>
        </w:rPr>
        <w:t>Ing</w:t>
      </w:r>
      <w:proofErr w:type="spellEnd"/>
      <w:r w:rsidRPr="002E0B80">
        <w:rPr>
          <w:rFonts w:ascii="Arial" w:hAnsi="Arial" w:cs="Arial"/>
          <w:sz w:val="22"/>
          <w:lang w:val="en-GB"/>
        </w:rPr>
        <w:t>. Christian PORTSCHY</w:t>
      </w:r>
      <w:r w:rsidR="00A82B73" w:rsidRPr="002E0B80">
        <w:rPr>
          <w:rFonts w:ascii="Arial" w:hAnsi="Arial" w:cs="Arial"/>
          <w:sz w:val="22"/>
          <w:lang w:val="en-GB"/>
        </w:rPr>
        <w:t xml:space="preserve"> </w:t>
      </w:r>
      <w:proofErr w:type="spellStart"/>
      <w:r w:rsidR="00A82B73" w:rsidRPr="002E0B80">
        <w:rPr>
          <w:rFonts w:ascii="Arial" w:hAnsi="Arial" w:cs="Arial"/>
          <w:sz w:val="22"/>
          <w:lang w:val="en-GB"/>
        </w:rPr>
        <w:t>e.h.</w:t>
      </w:r>
      <w:proofErr w:type="spellEnd"/>
    </w:p>
    <w:p w14:paraId="726D8615" w14:textId="77777777" w:rsidR="00E32359" w:rsidRPr="002E0B80" w:rsidRDefault="00281FAC" w:rsidP="00281FAC">
      <w:pPr>
        <w:rPr>
          <w:rFonts w:ascii="Arial" w:hAnsi="Arial" w:cs="Arial"/>
          <w:sz w:val="22"/>
        </w:rPr>
      </w:pPr>
      <w:r w:rsidRPr="002E0B80">
        <w:rPr>
          <w:rFonts w:ascii="Arial" w:hAnsi="Arial" w:cs="Arial"/>
          <w:sz w:val="22"/>
          <w:lang w:val="en-GB"/>
        </w:rPr>
        <w:t xml:space="preserve">        </w:t>
      </w:r>
      <w:r w:rsidR="00422F8A" w:rsidRPr="002E0B80">
        <w:rPr>
          <w:rFonts w:ascii="Arial" w:hAnsi="Arial" w:cs="Arial"/>
          <w:sz w:val="22"/>
          <w:lang w:val="en-GB"/>
        </w:rPr>
        <w:t xml:space="preserve">   </w:t>
      </w:r>
      <w:r w:rsidRPr="002E0B80">
        <w:rPr>
          <w:rFonts w:ascii="Arial" w:hAnsi="Arial" w:cs="Arial"/>
          <w:sz w:val="22"/>
        </w:rPr>
        <w:t xml:space="preserve">(1. </w:t>
      </w:r>
      <w:proofErr w:type="spellStart"/>
      <w:r w:rsidRPr="002E0B80">
        <w:rPr>
          <w:rFonts w:ascii="Arial" w:hAnsi="Arial" w:cs="Arial"/>
          <w:sz w:val="22"/>
        </w:rPr>
        <w:t>Obm</w:t>
      </w:r>
      <w:proofErr w:type="spellEnd"/>
      <w:r w:rsidRPr="002E0B80">
        <w:rPr>
          <w:rFonts w:ascii="Arial" w:hAnsi="Arial" w:cs="Arial"/>
          <w:sz w:val="22"/>
        </w:rPr>
        <w:t>.-</w:t>
      </w:r>
      <w:proofErr w:type="spellStart"/>
      <w:r w:rsidRPr="002E0B80">
        <w:rPr>
          <w:rFonts w:ascii="Arial" w:hAnsi="Arial" w:cs="Arial"/>
          <w:sz w:val="22"/>
        </w:rPr>
        <w:t>Stv</w:t>
      </w:r>
      <w:proofErr w:type="spellEnd"/>
      <w:r w:rsidRPr="002E0B80">
        <w:rPr>
          <w:rFonts w:ascii="Arial" w:hAnsi="Arial" w:cs="Arial"/>
          <w:sz w:val="22"/>
        </w:rPr>
        <w:t>.)</w:t>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00EA2CA6" w:rsidRPr="002E0B80">
        <w:rPr>
          <w:rFonts w:ascii="Arial" w:hAnsi="Arial" w:cs="Arial"/>
          <w:sz w:val="22"/>
        </w:rPr>
        <w:tab/>
        <w:t xml:space="preserve">  </w:t>
      </w:r>
      <w:r w:rsidRPr="002E0B80">
        <w:rPr>
          <w:rFonts w:ascii="Arial" w:hAnsi="Arial" w:cs="Arial"/>
          <w:sz w:val="22"/>
        </w:rPr>
        <w:t xml:space="preserve">(2. </w:t>
      </w:r>
      <w:proofErr w:type="spellStart"/>
      <w:r w:rsidRPr="002E0B80">
        <w:rPr>
          <w:rFonts w:ascii="Arial" w:hAnsi="Arial" w:cs="Arial"/>
          <w:sz w:val="22"/>
        </w:rPr>
        <w:t>Obm</w:t>
      </w:r>
      <w:proofErr w:type="spellEnd"/>
      <w:r w:rsidRPr="002E0B80">
        <w:rPr>
          <w:rFonts w:ascii="Arial" w:hAnsi="Arial" w:cs="Arial"/>
          <w:sz w:val="22"/>
        </w:rPr>
        <w:t>.-</w:t>
      </w:r>
      <w:proofErr w:type="spellStart"/>
      <w:r w:rsidRPr="002E0B80">
        <w:rPr>
          <w:rFonts w:ascii="Arial" w:hAnsi="Arial" w:cs="Arial"/>
          <w:sz w:val="22"/>
        </w:rPr>
        <w:t>Stv</w:t>
      </w:r>
      <w:proofErr w:type="spellEnd"/>
      <w:r w:rsidRPr="002E0B80">
        <w:rPr>
          <w:rFonts w:ascii="Arial" w:hAnsi="Arial" w:cs="Arial"/>
          <w:sz w:val="22"/>
        </w:rPr>
        <w:t>.)</w:t>
      </w:r>
      <w:r w:rsidRPr="002E0B80">
        <w:rPr>
          <w:rFonts w:ascii="Arial" w:hAnsi="Arial" w:cs="Arial"/>
          <w:sz w:val="22"/>
        </w:rPr>
        <w:tab/>
      </w:r>
      <w:r w:rsidRPr="002E0B80">
        <w:rPr>
          <w:rFonts w:ascii="Arial" w:hAnsi="Arial" w:cs="Arial"/>
          <w:sz w:val="22"/>
        </w:rPr>
        <w:tab/>
      </w:r>
      <w:r w:rsidRPr="002E0B80">
        <w:rPr>
          <w:rFonts w:ascii="Arial" w:hAnsi="Arial" w:cs="Arial"/>
          <w:sz w:val="22"/>
        </w:rPr>
        <w:tab/>
      </w:r>
      <w:r w:rsidRPr="002E0B80">
        <w:rPr>
          <w:rFonts w:ascii="Arial" w:hAnsi="Arial" w:cs="Arial"/>
          <w:sz w:val="22"/>
        </w:rPr>
        <w:tab/>
      </w:r>
    </w:p>
    <w:sectPr w:rsidR="00E32359" w:rsidRPr="002E0B80" w:rsidSect="006F7D35">
      <w:footerReference w:type="default" r:id="rId8"/>
      <w:pgSz w:w="11906" w:h="16838"/>
      <w:pgMar w:top="426"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E308" w14:textId="77777777" w:rsidR="003D0D41" w:rsidRDefault="003D0D41">
      <w:r>
        <w:separator/>
      </w:r>
    </w:p>
  </w:endnote>
  <w:endnote w:type="continuationSeparator" w:id="0">
    <w:p w14:paraId="57FA50A6" w14:textId="77777777" w:rsidR="003D0D41" w:rsidRDefault="003D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BB09" w14:textId="77777777" w:rsidR="00F300DB" w:rsidRPr="002C08DD" w:rsidRDefault="00E66D7C" w:rsidP="00437B3E">
    <w:pPr>
      <w:jc w:val="center"/>
      <w:rPr>
        <w:b/>
        <w:bCs/>
        <w:i/>
        <w:iCs/>
        <w:sz w:val="28"/>
        <w:szCs w:val="28"/>
      </w:rPr>
    </w:pPr>
    <w:hyperlink r:id="rId1" w:history="1">
      <w:r w:rsidR="00F300DB" w:rsidRPr="002C08DD">
        <w:rPr>
          <w:rStyle w:val="Hyperlink"/>
          <w:b/>
          <w:bCs/>
          <w:i/>
          <w:iCs/>
          <w:sz w:val="28"/>
          <w:szCs w:val="28"/>
        </w:rPr>
        <w:t>www.wasser-burgenland.at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1CA6" w14:textId="77777777" w:rsidR="003D0D41" w:rsidRDefault="003D0D41">
      <w:r>
        <w:separator/>
      </w:r>
    </w:p>
  </w:footnote>
  <w:footnote w:type="continuationSeparator" w:id="0">
    <w:p w14:paraId="4F284417" w14:textId="77777777" w:rsidR="003D0D41" w:rsidRDefault="003D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8"/>
    <w:rsid w:val="000039A9"/>
    <w:rsid w:val="00011D7A"/>
    <w:rsid w:val="00022A4D"/>
    <w:rsid w:val="000476CE"/>
    <w:rsid w:val="00052213"/>
    <w:rsid w:val="00052E46"/>
    <w:rsid w:val="0005370C"/>
    <w:rsid w:val="000556E2"/>
    <w:rsid w:val="000576A6"/>
    <w:rsid w:val="000655E7"/>
    <w:rsid w:val="00066609"/>
    <w:rsid w:val="00066F24"/>
    <w:rsid w:val="00075321"/>
    <w:rsid w:val="0009258B"/>
    <w:rsid w:val="00093E90"/>
    <w:rsid w:val="000B289A"/>
    <w:rsid w:val="000B44DE"/>
    <w:rsid w:val="000B51A2"/>
    <w:rsid w:val="000C0FA0"/>
    <w:rsid w:val="000C3301"/>
    <w:rsid w:val="000C5D8F"/>
    <w:rsid w:val="000D5425"/>
    <w:rsid w:val="000F0E34"/>
    <w:rsid w:val="000F4DCD"/>
    <w:rsid w:val="00103DB0"/>
    <w:rsid w:val="00105EFF"/>
    <w:rsid w:val="00112C14"/>
    <w:rsid w:val="0011555D"/>
    <w:rsid w:val="001204AA"/>
    <w:rsid w:val="001220FF"/>
    <w:rsid w:val="00127A10"/>
    <w:rsid w:val="0013391D"/>
    <w:rsid w:val="001410C3"/>
    <w:rsid w:val="00142156"/>
    <w:rsid w:val="00146C31"/>
    <w:rsid w:val="00151425"/>
    <w:rsid w:val="00153041"/>
    <w:rsid w:val="0015627E"/>
    <w:rsid w:val="00175B12"/>
    <w:rsid w:val="001878E7"/>
    <w:rsid w:val="00193B88"/>
    <w:rsid w:val="001A558D"/>
    <w:rsid w:val="001B5A0B"/>
    <w:rsid w:val="001B6AA7"/>
    <w:rsid w:val="001D2D5A"/>
    <w:rsid w:val="001D39DD"/>
    <w:rsid w:val="001E1B17"/>
    <w:rsid w:val="001E5A0C"/>
    <w:rsid w:val="001E7BC3"/>
    <w:rsid w:val="001F3474"/>
    <w:rsid w:val="001F443E"/>
    <w:rsid w:val="001F7AD0"/>
    <w:rsid w:val="00223490"/>
    <w:rsid w:val="00223FA7"/>
    <w:rsid w:val="00232C26"/>
    <w:rsid w:val="00246112"/>
    <w:rsid w:val="00247480"/>
    <w:rsid w:val="00251FA5"/>
    <w:rsid w:val="00263F1B"/>
    <w:rsid w:val="0026585B"/>
    <w:rsid w:val="002714D3"/>
    <w:rsid w:val="002758BE"/>
    <w:rsid w:val="00281851"/>
    <w:rsid w:val="00281FAC"/>
    <w:rsid w:val="0028241D"/>
    <w:rsid w:val="00287797"/>
    <w:rsid w:val="00294E61"/>
    <w:rsid w:val="002A4B4E"/>
    <w:rsid w:val="002B1F93"/>
    <w:rsid w:val="002B589F"/>
    <w:rsid w:val="002C08DD"/>
    <w:rsid w:val="002C4CAA"/>
    <w:rsid w:val="002C4DDC"/>
    <w:rsid w:val="002C6E9F"/>
    <w:rsid w:val="002D1D3B"/>
    <w:rsid w:val="002D2D15"/>
    <w:rsid w:val="002D5B40"/>
    <w:rsid w:val="002E00A2"/>
    <w:rsid w:val="002E0B80"/>
    <w:rsid w:val="002F31E1"/>
    <w:rsid w:val="002F5FB0"/>
    <w:rsid w:val="002F600C"/>
    <w:rsid w:val="00307908"/>
    <w:rsid w:val="00316F88"/>
    <w:rsid w:val="003201AE"/>
    <w:rsid w:val="00324995"/>
    <w:rsid w:val="00336683"/>
    <w:rsid w:val="00350AAA"/>
    <w:rsid w:val="00367D2F"/>
    <w:rsid w:val="00372BE8"/>
    <w:rsid w:val="0037356E"/>
    <w:rsid w:val="003928FC"/>
    <w:rsid w:val="003951C0"/>
    <w:rsid w:val="003A2C1D"/>
    <w:rsid w:val="003A508C"/>
    <w:rsid w:val="003A7A6B"/>
    <w:rsid w:val="003C11EA"/>
    <w:rsid w:val="003C6B9A"/>
    <w:rsid w:val="003C6D5C"/>
    <w:rsid w:val="003D0D41"/>
    <w:rsid w:val="003D14D0"/>
    <w:rsid w:val="003D3875"/>
    <w:rsid w:val="003D3ED1"/>
    <w:rsid w:val="003D42E2"/>
    <w:rsid w:val="003D69C4"/>
    <w:rsid w:val="003E408A"/>
    <w:rsid w:val="003F169A"/>
    <w:rsid w:val="003F420D"/>
    <w:rsid w:val="003F6CD6"/>
    <w:rsid w:val="004043DF"/>
    <w:rsid w:val="004068E6"/>
    <w:rsid w:val="00407757"/>
    <w:rsid w:val="00414F45"/>
    <w:rsid w:val="00422F8A"/>
    <w:rsid w:val="004259C5"/>
    <w:rsid w:val="004325BB"/>
    <w:rsid w:val="00437B3E"/>
    <w:rsid w:val="00444BBE"/>
    <w:rsid w:val="004662F9"/>
    <w:rsid w:val="004733E5"/>
    <w:rsid w:val="004753B2"/>
    <w:rsid w:val="004766EB"/>
    <w:rsid w:val="0048050B"/>
    <w:rsid w:val="004835CA"/>
    <w:rsid w:val="00487C62"/>
    <w:rsid w:val="00494ADF"/>
    <w:rsid w:val="00494D50"/>
    <w:rsid w:val="004A37BD"/>
    <w:rsid w:val="004A5629"/>
    <w:rsid w:val="004A77D9"/>
    <w:rsid w:val="004B2643"/>
    <w:rsid w:val="004C1BA6"/>
    <w:rsid w:val="004C5C55"/>
    <w:rsid w:val="004C6C89"/>
    <w:rsid w:val="004D01D9"/>
    <w:rsid w:val="004D397A"/>
    <w:rsid w:val="004E461B"/>
    <w:rsid w:val="004F0C18"/>
    <w:rsid w:val="004F49D7"/>
    <w:rsid w:val="004F4B46"/>
    <w:rsid w:val="0050192E"/>
    <w:rsid w:val="00512722"/>
    <w:rsid w:val="00516176"/>
    <w:rsid w:val="00522B15"/>
    <w:rsid w:val="0052799F"/>
    <w:rsid w:val="005401FC"/>
    <w:rsid w:val="00554484"/>
    <w:rsid w:val="0056654B"/>
    <w:rsid w:val="00567EF1"/>
    <w:rsid w:val="00575A66"/>
    <w:rsid w:val="00575BB9"/>
    <w:rsid w:val="00595770"/>
    <w:rsid w:val="005A33E0"/>
    <w:rsid w:val="005B2176"/>
    <w:rsid w:val="005B4722"/>
    <w:rsid w:val="005C163D"/>
    <w:rsid w:val="005D26F6"/>
    <w:rsid w:val="005D2D5E"/>
    <w:rsid w:val="005D5B47"/>
    <w:rsid w:val="005E7422"/>
    <w:rsid w:val="00604128"/>
    <w:rsid w:val="00605393"/>
    <w:rsid w:val="00606B0B"/>
    <w:rsid w:val="00607D6A"/>
    <w:rsid w:val="00610BDC"/>
    <w:rsid w:val="006111B6"/>
    <w:rsid w:val="006126A8"/>
    <w:rsid w:val="006135B1"/>
    <w:rsid w:val="00614C4D"/>
    <w:rsid w:val="006171ED"/>
    <w:rsid w:val="00630AF5"/>
    <w:rsid w:val="00633250"/>
    <w:rsid w:val="00644B88"/>
    <w:rsid w:val="00650910"/>
    <w:rsid w:val="00651AAC"/>
    <w:rsid w:val="00654804"/>
    <w:rsid w:val="0065533F"/>
    <w:rsid w:val="0066437F"/>
    <w:rsid w:val="00674525"/>
    <w:rsid w:val="00676427"/>
    <w:rsid w:val="00676810"/>
    <w:rsid w:val="00680F8D"/>
    <w:rsid w:val="006819BB"/>
    <w:rsid w:val="0068518B"/>
    <w:rsid w:val="006941C5"/>
    <w:rsid w:val="00696529"/>
    <w:rsid w:val="006A46BA"/>
    <w:rsid w:val="006A5CA6"/>
    <w:rsid w:val="006B4D48"/>
    <w:rsid w:val="006B526E"/>
    <w:rsid w:val="006B6D70"/>
    <w:rsid w:val="006C2D28"/>
    <w:rsid w:val="006C7E08"/>
    <w:rsid w:val="006D14DD"/>
    <w:rsid w:val="006D3C9F"/>
    <w:rsid w:val="006D4931"/>
    <w:rsid w:val="006E681A"/>
    <w:rsid w:val="006F7CE8"/>
    <w:rsid w:val="006F7D35"/>
    <w:rsid w:val="00701886"/>
    <w:rsid w:val="00713D98"/>
    <w:rsid w:val="00717760"/>
    <w:rsid w:val="00721F6D"/>
    <w:rsid w:val="00727AE0"/>
    <w:rsid w:val="007329E8"/>
    <w:rsid w:val="0073439D"/>
    <w:rsid w:val="00735958"/>
    <w:rsid w:val="00740BF9"/>
    <w:rsid w:val="007560EB"/>
    <w:rsid w:val="00766CAD"/>
    <w:rsid w:val="00767BC1"/>
    <w:rsid w:val="00787426"/>
    <w:rsid w:val="00790E89"/>
    <w:rsid w:val="007915C8"/>
    <w:rsid w:val="00793280"/>
    <w:rsid w:val="00793E84"/>
    <w:rsid w:val="007A64AC"/>
    <w:rsid w:val="007B0836"/>
    <w:rsid w:val="007B1CA6"/>
    <w:rsid w:val="007B6F0E"/>
    <w:rsid w:val="007C053E"/>
    <w:rsid w:val="007C40E3"/>
    <w:rsid w:val="007D108E"/>
    <w:rsid w:val="007D1919"/>
    <w:rsid w:val="007D5970"/>
    <w:rsid w:val="007E6009"/>
    <w:rsid w:val="007F1D92"/>
    <w:rsid w:val="007F2DF1"/>
    <w:rsid w:val="00804D36"/>
    <w:rsid w:val="008060C6"/>
    <w:rsid w:val="00813D05"/>
    <w:rsid w:val="0081421E"/>
    <w:rsid w:val="00821CFF"/>
    <w:rsid w:val="00840FE7"/>
    <w:rsid w:val="008611FD"/>
    <w:rsid w:val="008632AA"/>
    <w:rsid w:val="00863B56"/>
    <w:rsid w:val="008834BB"/>
    <w:rsid w:val="0088651E"/>
    <w:rsid w:val="008907C9"/>
    <w:rsid w:val="0089336C"/>
    <w:rsid w:val="008A1D4A"/>
    <w:rsid w:val="008A47C1"/>
    <w:rsid w:val="008A70E4"/>
    <w:rsid w:val="008C14F8"/>
    <w:rsid w:val="008D18C7"/>
    <w:rsid w:val="008E252A"/>
    <w:rsid w:val="008E38B8"/>
    <w:rsid w:val="008F2FB8"/>
    <w:rsid w:val="008F393B"/>
    <w:rsid w:val="008F4F12"/>
    <w:rsid w:val="008F5796"/>
    <w:rsid w:val="008F7381"/>
    <w:rsid w:val="008F7B70"/>
    <w:rsid w:val="00901D6A"/>
    <w:rsid w:val="00901DBD"/>
    <w:rsid w:val="00904789"/>
    <w:rsid w:val="009240C7"/>
    <w:rsid w:val="009348D6"/>
    <w:rsid w:val="00934A90"/>
    <w:rsid w:val="00940A21"/>
    <w:rsid w:val="009619CD"/>
    <w:rsid w:val="00965E40"/>
    <w:rsid w:val="00982717"/>
    <w:rsid w:val="009A5EC6"/>
    <w:rsid w:val="009B6919"/>
    <w:rsid w:val="009C3B18"/>
    <w:rsid w:val="009D1D72"/>
    <w:rsid w:val="009D24F9"/>
    <w:rsid w:val="009E5B8A"/>
    <w:rsid w:val="009F03C5"/>
    <w:rsid w:val="009F16C7"/>
    <w:rsid w:val="009F1723"/>
    <w:rsid w:val="00A00B4D"/>
    <w:rsid w:val="00A0482D"/>
    <w:rsid w:val="00A06C8C"/>
    <w:rsid w:val="00A222A5"/>
    <w:rsid w:val="00A24E4A"/>
    <w:rsid w:val="00A3242B"/>
    <w:rsid w:val="00A520D2"/>
    <w:rsid w:val="00A526B5"/>
    <w:rsid w:val="00A739CB"/>
    <w:rsid w:val="00A74639"/>
    <w:rsid w:val="00A82B73"/>
    <w:rsid w:val="00A849EB"/>
    <w:rsid w:val="00A85D59"/>
    <w:rsid w:val="00A92D82"/>
    <w:rsid w:val="00AA1E6B"/>
    <w:rsid w:val="00AA4DFA"/>
    <w:rsid w:val="00AB30FD"/>
    <w:rsid w:val="00AD2B8F"/>
    <w:rsid w:val="00AD34ED"/>
    <w:rsid w:val="00AD6BDC"/>
    <w:rsid w:val="00AD7113"/>
    <w:rsid w:val="00AE06D2"/>
    <w:rsid w:val="00AE0E20"/>
    <w:rsid w:val="00AE6FE9"/>
    <w:rsid w:val="00AE7BBD"/>
    <w:rsid w:val="00AF6F85"/>
    <w:rsid w:val="00AF7B2C"/>
    <w:rsid w:val="00B02FAB"/>
    <w:rsid w:val="00B07AAA"/>
    <w:rsid w:val="00B172E2"/>
    <w:rsid w:val="00B253CA"/>
    <w:rsid w:val="00B32AA9"/>
    <w:rsid w:val="00B34EC8"/>
    <w:rsid w:val="00B37260"/>
    <w:rsid w:val="00B4003E"/>
    <w:rsid w:val="00B40697"/>
    <w:rsid w:val="00B50681"/>
    <w:rsid w:val="00B666FC"/>
    <w:rsid w:val="00B66ABA"/>
    <w:rsid w:val="00B70A4E"/>
    <w:rsid w:val="00B70C86"/>
    <w:rsid w:val="00B81D35"/>
    <w:rsid w:val="00B90BC4"/>
    <w:rsid w:val="00B9675F"/>
    <w:rsid w:val="00BA49E1"/>
    <w:rsid w:val="00BA6174"/>
    <w:rsid w:val="00BB09AD"/>
    <w:rsid w:val="00BB6F90"/>
    <w:rsid w:val="00BD4D34"/>
    <w:rsid w:val="00BE20B3"/>
    <w:rsid w:val="00BE51CB"/>
    <w:rsid w:val="00BE5AE5"/>
    <w:rsid w:val="00BF1E80"/>
    <w:rsid w:val="00BF2700"/>
    <w:rsid w:val="00BF714B"/>
    <w:rsid w:val="00BF7331"/>
    <w:rsid w:val="00C017FC"/>
    <w:rsid w:val="00C11531"/>
    <w:rsid w:val="00C2655F"/>
    <w:rsid w:val="00C33C92"/>
    <w:rsid w:val="00C35019"/>
    <w:rsid w:val="00C376FC"/>
    <w:rsid w:val="00C51FCE"/>
    <w:rsid w:val="00C531B7"/>
    <w:rsid w:val="00C60013"/>
    <w:rsid w:val="00C674D5"/>
    <w:rsid w:val="00C71BD2"/>
    <w:rsid w:val="00C8234B"/>
    <w:rsid w:val="00C836E9"/>
    <w:rsid w:val="00C862EB"/>
    <w:rsid w:val="00C87C60"/>
    <w:rsid w:val="00C9065B"/>
    <w:rsid w:val="00C9670F"/>
    <w:rsid w:val="00C96AE2"/>
    <w:rsid w:val="00CA3824"/>
    <w:rsid w:val="00CA4776"/>
    <w:rsid w:val="00CA4DDA"/>
    <w:rsid w:val="00CB39FD"/>
    <w:rsid w:val="00CB46B6"/>
    <w:rsid w:val="00CC2768"/>
    <w:rsid w:val="00CC6DE4"/>
    <w:rsid w:val="00CC7908"/>
    <w:rsid w:val="00CD1C2E"/>
    <w:rsid w:val="00CD224C"/>
    <w:rsid w:val="00CD6F83"/>
    <w:rsid w:val="00CE1AAF"/>
    <w:rsid w:val="00CF022B"/>
    <w:rsid w:val="00CF148F"/>
    <w:rsid w:val="00CF4561"/>
    <w:rsid w:val="00D07214"/>
    <w:rsid w:val="00D105FB"/>
    <w:rsid w:val="00D11DA9"/>
    <w:rsid w:val="00D12E1D"/>
    <w:rsid w:val="00D14291"/>
    <w:rsid w:val="00D14531"/>
    <w:rsid w:val="00D1797F"/>
    <w:rsid w:val="00D2127C"/>
    <w:rsid w:val="00D34BE1"/>
    <w:rsid w:val="00D41499"/>
    <w:rsid w:val="00D54353"/>
    <w:rsid w:val="00D54DD3"/>
    <w:rsid w:val="00D56D01"/>
    <w:rsid w:val="00D674AB"/>
    <w:rsid w:val="00D72308"/>
    <w:rsid w:val="00D74AA9"/>
    <w:rsid w:val="00D84835"/>
    <w:rsid w:val="00D916DF"/>
    <w:rsid w:val="00DB5CEA"/>
    <w:rsid w:val="00DC41BD"/>
    <w:rsid w:val="00DC43E0"/>
    <w:rsid w:val="00DC68C3"/>
    <w:rsid w:val="00DC6EE4"/>
    <w:rsid w:val="00DD004B"/>
    <w:rsid w:val="00DD3358"/>
    <w:rsid w:val="00DD51C5"/>
    <w:rsid w:val="00DD5D71"/>
    <w:rsid w:val="00E03105"/>
    <w:rsid w:val="00E11407"/>
    <w:rsid w:val="00E14BC2"/>
    <w:rsid w:val="00E14CA2"/>
    <w:rsid w:val="00E15C54"/>
    <w:rsid w:val="00E20D38"/>
    <w:rsid w:val="00E251C7"/>
    <w:rsid w:val="00E31F25"/>
    <w:rsid w:val="00E32359"/>
    <w:rsid w:val="00E4329C"/>
    <w:rsid w:val="00E47C80"/>
    <w:rsid w:val="00E50D93"/>
    <w:rsid w:val="00E621FC"/>
    <w:rsid w:val="00E66D7C"/>
    <w:rsid w:val="00E937AF"/>
    <w:rsid w:val="00EA2824"/>
    <w:rsid w:val="00EA2CA6"/>
    <w:rsid w:val="00EA56C3"/>
    <w:rsid w:val="00EB53A7"/>
    <w:rsid w:val="00EB769C"/>
    <w:rsid w:val="00EC1C01"/>
    <w:rsid w:val="00EC27D8"/>
    <w:rsid w:val="00EC3319"/>
    <w:rsid w:val="00ED46CE"/>
    <w:rsid w:val="00EF0802"/>
    <w:rsid w:val="00EF7530"/>
    <w:rsid w:val="00F00949"/>
    <w:rsid w:val="00F01934"/>
    <w:rsid w:val="00F019B8"/>
    <w:rsid w:val="00F1183A"/>
    <w:rsid w:val="00F12006"/>
    <w:rsid w:val="00F136C4"/>
    <w:rsid w:val="00F1407A"/>
    <w:rsid w:val="00F22A0B"/>
    <w:rsid w:val="00F300DB"/>
    <w:rsid w:val="00F336A5"/>
    <w:rsid w:val="00F3673A"/>
    <w:rsid w:val="00F369B5"/>
    <w:rsid w:val="00F37D84"/>
    <w:rsid w:val="00F4742F"/>
    <w:rsid w:val="00F50F7A"/>
    <w:rsid w:val="00F518F5"/>
    <w:rsid w:val="00F5384E"/>
    <w:rsid w:val="00F557EB"/>
    <w:rsid w:val="00F5608B"/>
    <w:rsid w:val="00F564B4"/>
    <w:rsid w:val="00F56C98"/>
    <w:rsid w:val="00F644BC"/>
    <w:rsid w:val="00F71E0C"/>
    <w:rsid w:val="00F7452A"/>
    <w:rsid w:val="00F75109"/>
    <w:rsid w:val="00F87CC8"/>
    <w:rsid w:val="00F90234"/>
    <w:rsid w:val="00F908B1"/>
    <w:rsid w:val="00F9279D"/>
    <w:rsid w:val="00F93A8C"/>
    <w:rsid w:val="00FB2C69"/>
    <w:rsid w:val="00FD1E1F"/>
    <w:rsid w:val="00FD3BD0"/>
    <w:rsid w:val="00FD546A"/>
    <w:rsid w:val="00FD7CAA"/>
    <w:rsid w:val="00FE181F"/>
    <w:rsid w:val="00FF1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3BA9"/>
  <w15:chartTrackingRefBased/>
  <w15:docId w15:val="{4A85DF0A-FC57-40FC-A0B6-1FFC18F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Titel">
    <w:name w:val="Title"/>
    <w:basedOn w:val="Standard"/>
    <w:qFormat/>
    <w:rsid w:val="00BA61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snapToGrid w:val="0"/>
      <w:color w:val="000000"/>
      <w:sz w:val="24"/>
    </w:rPr>
  </w:style>
  <w:style w:type="table" w:styleId="Tabellenraster">
    <w:name w:val="Table Grid"/>
    <w:basedOn w:val="NormaleTabelle"/>
    <w:rsid w:val="00C2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C08DD"/>
  </w:style>
  <w:style w:type="paragraph" w:styleId="Sprechblasentext">
    <w:name w:val="Balloon Text"/>
    <w:basedOn w:val="Standard"/>
    <w:semiHidden/>
    <w:rsid w:val="00B37260"/>
    <w:rPr>
      <w:rFonts w:ascii="Tahoma" w:hAnsi="Tahoma" w:cs="Tahoma"/>
      <w:sz w:val="16"/>
      <w:szCs w:val="16"/>
    </w:rPr>
  </w:style>
  <w:style w:type="paragraph" w:styleId="StandardWeb">
    <w:name w:val="Normal (Web)"/>
    <w:basedOn w:val="Standard"/>
    <w:rsid w:val="00B37260"/>
    <w:pPr>
      <w:spacing w:before="100" w:beforeAutospacing="1" w:after="100" w:afterAutospacing="1"/>
    </w:pPr>
    <w:rPr>
      <w:sz w:val="24"/>
      <w:szCs w:val="24"/>
    </w:rPr>
  </w:style>
  <w:style w:type="character" w:customStyle="1" w:styleId="highlightedsearchterm">
    <w:name w:val="highlightedsearchterm"/>
    <w:basedOn w:val="Absatz-Standardschriftart"/>
    <w:rsid w:val="00B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135607">
      <w:bodyDiv w:val="1"/>
      <w:marLeft w:val="0"/>
      <w:marRight w:val="0"/>
      <w:marTop w:val="0"/>
      <w:marBottom w:val="0"/>
      <w:divBdr>
        <w:top w:val="none" w:sz="0" w:space="0" w:color="auto"/>
        <w:left w:val="none" w:sz="0" w:space="0" w:color="auto"/>
        <w:bottom w:val="none" w:sz="0" w:space="0" w:color="auto"/>
        <w:right w:val="none" w:sz="0" w:space="0" w:color="auto"/>
      </w:divBdr>
      <w:divsChild>
        <w:div w:id="1505511340">
          <w:marLeft w:val="0"/>
          <w:marRight w:val="0"/>
          <w:marTop w:val="0"/>
          <w:marBottom w:val="0"/>
          <w:divBdr>
            <w:top w:val="none" w:sz="0" w:space="0" w:color="auto"/>
            <w:left w:val="none" w:sz="0" w:space="0" w:color="auto"/>
            <w:bottom w:val="none" w:sz="0" w:space="0" w:color="auto"/>
            <w:right w:val="none" w:sz="0" w:space="0" w:color="auto"/>
          </w:divBdr>
          <w:divsChild>
            <w:div w:id="1170412107">
              <w:marLeft w:val="0"/>
              <w:marRight w:val="0"/>
              <w:marTop w:val="0"/>
              <w:marBottom w:val="0"/>
              <w:divBdr>
                <w:top w:val="none" w:sz="0" w:space="0" w:color="auto"/>
                <w:left w:val="none" w:sz="0" w:space="0" w:color="auto"/>
                <w:bottom w:val="none" w:sz="0" w:space="0" w:color="auto"/>
                <w:right w:val="none" w:sz="0" w:space="0" w:color="auto"/>
              </w:divBdr>
              <w:divsChild>
                <w:div w:id="799958822">
                  <w:marLeft w:val="0"/>
                  <w:marRight w:val="0"/>
                  <w:marTop w:val="0"/>
                  <w:marBottom w:val="0"/>
                  <w:divBdr>
                    <w:top w:val="none" w:sz="0" w:space="0" w:color="auto"/>
                    <w:left w:val="none" w:sz="0" w:space="0" w:color="auto"/>
                    <w:bottom w:val="none" w:sz="0" w:space="0" w:color="auto"/>
                    <w:right w:val="none" w:sz="0" w:space="0" w:color="auto"/>
                  </w:divBdr>
                  <w:divsChild>
                    <w:div w:id="1804539360">
                      <w:marLeft w:val="0"/>
                      <w:marRight w:val="0"/>
                      <w:marTop w:val="0"/>
                      <w:marBottom w:val="0"/>
                      <w:divBdr>
                        <w:top w:val="none" w:sz="0" w:space="0" w:color="auto"/>
                        <w:left w:val="none" w:sz="0" w:space="0" w:color="auto"/>
                        <w:bottom w:val="none" w:sz="0" w:space="0" w:color="auto"/>
                        <w:right w:val="none" w:sz="0" w:space="0" w:color="auto"/>
                      </w:divBdr>
                      <w:divsChild>
                        <w:div w:id="1823035931">
                          <w:marLeft w:val="0"/>
                          <w:marRight w:val="0"/>
                          <w:marTop w:val="0"/>
                          <w:marBottom w:val="0"/>
                          <w:divBdr>
                            <w:top w:val="none" w:sz="0" w:space="0" w:color="auto"/>
                            <w:left w:val="none" w:sz="0" w:space="0" w:color="auto"/>
                            <w:bottom w:val="none" w:sz="0" w:space="0" w:color="auto"/>
                            <w:right w:val="none" w:sz="0" w:space="0" w:color="auto"/>
                          </w:divBdr>
                          <w:divsChild>
                            <w:div w:id="28844617">
                              <w:marLeft w:val="0"/>
                              <w:marRight w:val="0"/>
                              <w:marTop w:val="0"/>
                              <w:marBottom w:val="0"/>
                              <w:divBdr>
                                <w:top w:val="none" w:sz="0" w:space="0" w:color="auto"/>
                                <w:left w:val="none" w:sz="0" w:space="0" w:color="auto"/>
                                <w:bottom w:val="none" w:sz="0" w:space="0" w:color="auto"/>
                                <w:right w:val="none" w:sz="0" w:space="0" w:color="auto"/>
                              </w:divBdr>
                              <w:divsChild>
                                <w:div w:id="736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asser-burgenlan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6819</CharactersWithSpaces>
  <SharedDoc>false</SharedDoc>
  <HLinks>
    <vt:vector size="6" baseType="variant">
      <vt:variant>
        <vt:i4>5242909</vt:i4>
      </vt:variant>
      <vt:variant>
        <vt:i4>0</vt:i4>
      </vt:variant>
      <vt:variant>
        <vt:i4>0</vt:i4>
      </vt:variant>
      <vt:variant>
        <vt:i4>5</vt:i4>
      </vt:variant>
      <vt:variant>
        <vt:lpwstr>http://www.wasser-burgenland.at/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Michelle Bauer</cp:lastModifiedBy>
  <cp:revision>2</cp:revision>
  <cp:lastPrinted>2022-05-17T08:20:00Z</cp:lastPrinted>
  <dcterms:created xsi:type="dcterms:W3CDTF">2022-05-18T10:09:00Z</dcterms:created>
  <dcterms:modified xsi:type="dcterms:W3CDTF">2022-05-18T10:09:00Z</dcterms:modified>
</cp:coreProperties>
</file>